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07" w:rsidRPr="009A5372" w:rsidRDefault="001F2E07" w:rsidP="001F2E07">
      <w:r w:rsidRPr="004828CC">
        <w:rPr>
          <w:i/>
          <w:u w:val="single"/>
        </w:rPr>
        <w:t>Instructions:</w:t>
      </w:r>
      <w:r w:rsidRPr="009A5372">
        <w:t xml:space="preserve">  </w:t>
      </w:r>
      <w:r w:rsidR="00874EDF">
        <w:t xml:space="preserve">Submitting this exam will be taken as evidence that you have read and understand the instructions.  </w:t>
      </w:r>
      <w:r w:rsidRPr="009A5372">
        <w:t>Please show your work in the space provided.</w:t>
      </w:r>
      <w:r w:rsidR="005E6282">
        <w:t xml:space="preserve">  You must show your work </w:t>
      </w:r>
      <w:r w:rsidR="00874EDF">
        <w:t xml:space="preserve">on this exam </w:t>
      </w:r>
      <w:r w:rsidR="005E6282">
        <w:t>to receive full credit.</w:t>
      </w:r>
      <w:r w:rsidRPr="009A5372">
        <w:t xml:space="preserve">  This </w:t>
      </w:r>
      <w:r w:rsidR="00467896">
        <w:t>exam</w:t>
      </w:r>
      <w:r w:rsidRPr="009A5372">
        <w:t xml:space="preserve"> is closed book</w:t>
      </w:r>
      <w:r w:rsidR="00E850AF">
        <w:t xml:space="preserve">, closed notes, and electronic devices </w:t>
      </w:r>
      <w:r w:rsidRPr="009A5372">
        <w:t>are NOT allowed</w:t>
      </w:r>
      <w:r w:rsidR="004024ED">
        <w:t xml:space="preserve"> except for an </w:t>
      </w:r>
      <w:r w:rsidR="006F67CF">
        <w:t xml:space="preserve">instructor </w:t>
      </w:r>
      <w:r w:rsidR="004024ED">
        <w:t>approved scientific calculator.</w:t>
      </w:r>
      <w:r w:rsidR="004E54EB">
        <w:t xml:space="preserve"> </w:t>
      </w:r>
      <w:r w:rsidR="00BB43C6">
        <w:t xml:space="preserve">Simplify your answers, </w:t>
      </w:r>
      <w:r w:rsidR="004E54EB">
        <w:t>and be sure to include units where appropriate.</w:t>
      </w:r>
      <w:r w:rsidR="00A51FB8">
        <w:t xml:space="preserve">  Assume all drawings are </w:t>
      </w:r>
      <w:r w:rsidR="00467896">
        <w:t xml:space="preserve">not </w:t>
      </w:r>
      <w:r w:rsidR="00A51FB8">
        <w:t>to scale, unless otherwise stated.</w:t>
      </w:r>
    </w:p>
    <w:p w:rsidR="001F2E07" w:rsidRDefault="00526248" w:rsidP="001F2E07">
      <w:r>
        <w:tab/>
      </w:r>
      <w:r>
        <w:tab/>
      </w:r>
      <w:r w:rsidR="00D17929">
        <w:tab/>
      </w:r>
      <w:r w:rsidR="0057634A">
        <w:tab/>
      </w:r>
      <w:r w:rsidR="0057634A">
        <w:tab/>
      </w:r>
      <w:r w:rsidR="0057634A">
        <w:tab/>
      </w:r>
      <w:r w:rsidR="0057634A">
        <w:tab/>
      </w:r>
      <w:r w:rsidR="0057634A">
        <w:tab/>
      </w:r>
      <w:r w:rsidR="0057634A">
        <w:tab/>
      </w:r>
      <w:r w:rsidR="0057634A">
        <w:tab/>
        <w:t>Name</w:t>
      </w:r>
      <w:proofErr w:type="gramStart"/>
      <w:r w:rsidR="0057634A">
        <w:t>:_</w:t>
      </w:r>
      <w:proofErr w:type="gramEnd"/>
      <w:r w:rsidR="0057634A">
        <w:t>___________________</w:t>
      </w:r>
    </w:p>
    <w:p w:rsidR="004024ED" w:rsidRDefault="008C684E" w:rsidP="004024ED">
      <w:pPr>
        <w:numPr>
          <w:ilvl w:val="0"/>
          <w:numId w:val="16"/>
        </w:numPr>
      </w:pPr>
      <w:r w:rsidRPr="00BB43C6">
        <w:t>(</w:t>
      </w:r>
      <w:r w:rsidR="00040C59">
        <w:t>1</w:t>
      </w:r>
      <w:r w:rsidRPr="00BB43C6">
        <w:t xml:space="preserve"> </w:t>
      </w:r>
      <w:proofErr w:type="spellStart"/>
      <w:r w:rsidRPr="00BB43C6">
        <w:t>pts</w:t>
      </w:r>
      <w:proofErr w:type="spellEnd"/>
      <w:r w:rsidRPr="00BB43C6">
        <w:t xml:space="preserve">)  </w:t>
      </w:r>
      <w:r w:rsidR="004024ED">
        <w:t xml:space="preserve">Draw an oblique triangular </w:t>
      </w:r>
      <w:r w:rsidR="00526248">
        <w:t>prism</w:t>
      </w:r>
      <w:r w:rsidR="004024ED">
        <w:t>. (does not need to be constructed)</w:t>
      </w:r>
    </w:p>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4024ED" w:rsidRDefault="00384931" w:rsidP="004024ED">
      <w:pPr>
        <w:numPr>
          <w:ilvl w:val="0"/>
          <w:numId w:val="16"/>
        </w:numPr>
      </w:pPr>
      <w:r>
        <w:t xml:space="preserve">(4 </w:t>
      </w:r>
      <w:proofErr w:type="spellStart"/>
      <w:r>
        <w:t>pts</w:t>
      </w:r>
      <w:proofErr w:type="spellEnd"/>
      <w:r>
        <w:t xml:space="preserve">) </w:t>
      </w:r>
      <w:r w:rsidR="004024ED">
        <w:t xml:space="preserve">For a regular square pyramid, suppose the altitude has a measure equal to that of the edges of the base.  If the volume of the pyramid </w:t>
      </w:r>
      <w:proofErr w:type="gramStart"/>
      <w:r w:rsidR="004024ED">
        <w:t xml:space="preserve">is </w:t>
      </w:r>
      <w:proofErr w:type="gramEnd"/>
      <m:oMath>
        <m:r>
          <w:rPr>
            <w:rFonts w:ascii="Cambria Math" w:hAnsi="Cambria Math"/>
          </w:rPr>
          <m:t>9i</m:t>
        </m:r>
        <m:sSup>
          <m:sSupPr>
            <m:ctrlPr>
              <w:rPr>
                <w:rFonts w:ascii="Cambria Math" w:hAnsi="Cambria Math"/>
                <w:i/>
              </w:rPr>
            </m:ctrlPr>
          </m:sSupPr>
          <m:e>
            <m:r>
              <w:rPr>
                <w:rFonts w:ascii="Cambria Math" w:hAnsi="Cambria Math"/>
              </w:rPr>
              <m:t>n</m:t>
            </m:r>
          </m:e>
          <m:sup>
            <m:r>
              <w:rPr>
                <w:rFonts w:ascii="Cambria Math" w:hAnsi="Cambria Math"/>
              </w:rPr>
              <m:t>3</m:t>
            </m:r>
          </m:sup>
        </m:sSup>
      </m:oMath>
      <w:r w:rsidR="004024ED">
        <w:t>, fi</w:t>
      </w:r>
      <w:r w:rsidR="00526248">
        <w:t>n</w:t>
      </w:r>
      <w:r w:rsidR="004024ED">
        <w:t>d the total area of the pyramid.</w:t>
      </w:r>
      <w:r w:rsidR="006F67CF">
        <w:t xml:space="preserve"> (Round answer to the nearest tenth)</w:t>
      </w:r>
    </w:p>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6F67CF" w:rsidRDefault="006F67CF"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384931" w:rsidP="00526248">
      <w:r>
        <w:t>Total Area = ________</w:t>
      </w:r>
      <w:proofErr w:type="gramStart"/>
      <w:r>
        <w:t>_  _</w:t>
      </w:r>
      <w:proofErr w:type="gramEnd"/>
      <w:r>
        <w:t>___</w:t>
      </w:r>
    </w:p>
    <w:p w:rsidR="00526248" w:rsidRDefault="00526248" w:rsidP="00526248"/>
    <w:p w:rsidR="00526248" w:rsidRDefault="00384931" w:rsidP="00384931">
      <w:pPr>
        <w:pStyle w:val="ListParagraph"/>
        <w:numPr>
          <w:ilvl w:val="0"/>
          <w:numId w:val="16"/>
        </w:numPr>
      </w:pPr>
      <w:r>
        <w:t xml:space="preserve">(3 </w:t>
      </w:r>
      <w:proofErr w:type="spellStart"/>
      <w:r>
        <w:t>pts</w:t>
      </w:r>
      <w:proofErr w:type="spellEnd"/>
      <w:r>
        <w:t>)</w:t>
      </w:r>
    </w:p>
    <w:p w:rsidR="00526248" w:rsidRDefault="00C4444A" w:rsidP="00526248">
      <w:pPr>
        <w:numPr>
          <w:ilvl w:val="1"/>
          <w:numId w:val="16"/>
        </w:numPr>
      </w:pPr>
      <w:r>
        <w:t xml:space="preserve">Draw </w:t>
      </w:r>
      <w:r>
        <w:t xml:space="preserve">the solid of revolution created by revolving a rectangle whose vertical leg is 4” and horizontal leg is 2” about an axis that is parallel to the vertical leg and two inches away from the side of the rectangle. </w:t>
      </w:r>
    </w:p>
    <w:p w:rsidR="004024ED" w:rsidRDefault="00C4444A" w:rsidP="00526248">
      <w:pPr>
        <w:numPr>
          <w:ilvl w:val="1"/>
          <w:numId w:val="16"/>
        </w:numPr>
      </w:pPr>
      <w:r>
        <w:t>Find the volume of this</w:t>
      </w:r>
      <w:r w:rsidR="004024ED">
        <w:t xml:space="preserve"> solid of revolutio</w:t>
      </w:r>
      <w:r>
        <w:t xml:space="preserve">n. </w:t>
      </w:r>
    </w:p>
    <w:p w:rsidR="00CA278A" w:rsidRDefault="00CA278A" w:rsidP="00C4444A">
      <w:pPr>
        <w:ind w:left="360"/>
      </w:pPr>
    </w:p>
    <w:p w:rsidR="00526248" w:rsidRDefault="00526248" w:rsidP="00C4444A">
      <w:pPr>
        <w:ind w:left="360"/>
      </w:pPr>
    </w:p>
    <w:p w:rsidR="00526248" w:rsidRDefault="00526248" w:rsidP="00C4444A">
      <w:pPr>
        <w:ind w:left="360"/>
      </w:pPr>
    </w:p>
    <w:p w:rsidR="00526248" w:rsidRDefault="00526248" w:rsidP="00C4444A">
      <w:pPr>
        <w:ind w:left="360"/>
      </w:pPr>
    </w:p>
    <w:p w:rsidR="00526248" w:rsidRDefault="00526248" w:rsidP="00C4444A">
      <w:pPr>
        <w:ind w:left="360"/>
      </w:pPr>
    </w:p>
    <w:p w:rsidR="00526248" w:rsidRDefault="00526248" w:rsidP="00C4444A">
      <w:pPr>
        <w:ind w:left="360"/>
      </w:pPr>
    </w:p>
    <w:p w:rsidR="00526248" w:rsidRDefault="00526248" w:rsidP="00C4444A">
      <w:pPr>
        <w:ind w:left="360"/>
      </w:pPr>
    </w:p>
    <w:p w:rsidR="00526248" w:rsidRDefault="00526248" w:rsidP="00C4444A">
      <w:pPr>
        <w:ind w:left="360"/>
      </w:pPr>
    </w:p>
    <w:p w:rsidR="00526248" w:rsidRDefault="00526248" w:rsidP="00C4444A">
      <w:pPr>
        <w:ind w:left="360"/>
      </w:pPr>
    </w:p>
    <w:p w:rsidR="00526248" w:rsidRDefault="00526248" w:rsidP="00C4444A">
      <w:pPr>
        <w:ind w:left="360"/>
      </w:pPr>
    </w:p>
    <w:p w:rsidR="00526248" w:rsidRDefault="00526248" w:rsidP="00C4444A">
      <w:pPr>
        <w:ind w:left="360"/>
      </w:pPr>
    </w:p>
    <w:p w:rsidR="00526248" w:rsidRDefault="00526248" w:rsidP="00C4444A">
      <w:pPr>
        <w:ind w:left="360"/>
      </w:pPr>
    </w:p>
    <w:p w:rsidR="00526248" w:rsidRDefault="00526248" w:rsidP="00C4444A">
      <w:pPr>
        <w:ind w:left="360"/>
      </w:pPr>
    </w:p>
    <w:p w:rsidR="00526248" w:rsidRDefault="00526248" w:rsidP="00C4444A">
      <w:pPr>
        <w:ind w:left="360"/>
      </w:pPr>
    </w:p>
    <w:p w:rsidR="00526248" w:rsidRDefault="00526248" w:rsidP="00C4444A">
      <w:pPr>
        <w:ind w:left="360"/>
      </w:pPr>
    </w:p>
    <w:p w:rsidR="00526248" w:rsidRDefault="00526248" w:rsidP="00C4444A">
      <w:pPr>
        <w:ind w:left="360"/>
      </w:pPr>
    </w:p>
    <w:p w:rsidR="00526248" w:rsidRDefault="00526248" w:rsidP="00526248">
      <w:pPr>
        <w:numPr>
          <w:ilvl w:val="0"/>
          <w:numId w:val="16"/>
        </w:numPr>
      </w:pPr>
      <w:r w:rsidRPr="00BB43C6">
        <w:lastRenderedPageBreak/>
        <w:t>(</w:t>
      </w:r>
      <w:r w:rsidR="00384931">
        <w:t>8</w:t>
      </w:r>
      <w:r w:rsidRPr="00BB43C6">
        <w:t xml:space="preserve"> </w:t>
      </w:r>
      <w:proofErr w:type="spellStart"/>
      <w:r w:rsidRPr="00BB43C6">
        <w:t>pts</w:t>
      </w:r>
      <w:proofErr w:type="spellEnd"/>
      <w:r w:rsidRPr="00BB43C6">
        <w:t xml:space="preserve">) </w:t>
      </w:r>
      <w:r>
        <w:t xml:space="preserve"> Prove by any method you like:</w:t>
      </w:r>
    </w:p>
    <w:p w:rsidR="00526248" w:rsidRDefault="00526248" w:rsidP="00526248">
      <w:pPr>
        <w:numPr>
          <w:ilvl w:val="1"/>
          <w:numId w:val="16"/>
        </w:numPr>
      </w:pPr>
      <w:r>
        <w:t>Prove that the diagonals of a rhombus are perpendicular.</w:t>
      </w:r>
    </w:p>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Pr>
        <w:numPr>
          <w:ilvl w:val="1"/>
          <w:numId w:val="16"/>
        </w:numPr>
      </w:pPr>
      <w:r>
        <w:t>Prove that the median of a trapezoid is parallel to its bases. Recall that a median of a trapezoid is defined as the line segment joining the midpoints of the legs (non-parallel sides).</w:t>
      </w: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CA278A" w:rsidRDefault="00040C59" w:rsidP="00F8714B">
      <w:pPr>
        <w:numPr>
          <w:ilvl w:val="0"/>
          <w:numId w:val="16"/>
        </w:numPr>
      </w:pPr>
      <w:r>
        <w:lastRenderedPageBreak/>
        <w:t>(</w:t>
      </w:r>
      <w:r w:rsidR="00384931">
        <w:t>4</w:t>
      </w:r>
      <w:r>
        <w:t xml:space="preserve"> </w:t>
      </w:r>
      <w:proofErr w:type="spellStart"/>
      <w:r>
        <w:t>pts</w:t>
      </w:r>
      <w:proofErr w:type="spellEnd"/>
      <w:r>
        <w:t>)</w:t>
      </w:r>
      <w:r w:rsidR="00CA278A">
        <w:t xml:space="preserve">If two points </w:t>
      </w:r>
      <m:oMath>
        <m:d>
          <m:dPr>
            <m:ctrlPr>
              <w:rPr>
                <w:rFonts w:ascii="Cambria Math" w:hAnsi="Cambria Math"/>
                <w:i/>
              </w:rPr>
            </m:ctrlPr>
          </m:dPr>
          <m:e>
            <m:r>
              <w:rPr>
                <w:rFonts w:ascii="Cambria Math" w:hAnsi="Cambria Math"/>
              </w:rPr>
              <m:t>5,-1</m:t>
            </m:r>
          </m:e>
        </m:d>
        <m:r>
          <w:rPr>
            <w:rFonts w:ascii="Cambria Math" w:hAnsi="Cambria Math"/>
          </w:rPr>
          <m:t>&amp; (-1,7)</m:t>
        </m:r>
      </m:oMath>
      <w:r w:rsidR="00CA278A">
        <w:t xml:space="preserve"> are on the boundary of a circle and are also on a diameter of the circle. </w:t>
      </w:r>
    </w:p>
    <w:p w:rsidR="00526248" w:rsidRDefault="00CA278A" w:rsidP="00CA278A">
      <w:pPr>
        <w:numPr>
          <w:ilvl w:val="1"/>
          <w:numId w:val="16"/>
        </w:numPr>
      </w:pPr>
      <w:r>
        <w:t>Find the radius of the circle.</w:t>
      </w:r>
      <w:r w:rsidR="00526248">
        <w:t xml:space="preserve"> </w:t>
      </w:r>
    </w:p>
    <w:p w:rsidR="00CA278A" w:rsidRDefault="00526248" w:rsidP="00CA278A">
      <w:pPr>
        <w:numPr>
          <w:ilvl w:val="1"/>
          <w:numId w:val="16"/>
        </w:numPr>
      </w:pPr>
      <w:r>
        <w:t xml:space="preserve">Find the center of the circle (should be an ordered pair) </w:t>
      </w:r>
    </w:p>
    <w:p w:rsidR="00CA278A" w:rsidRDefault="00CA278A" w:rsidP="00CA278A">
      <w:pPr>
        <w:ind w:left="1080"/>
      </w:pPr>
    </w:p>
    <w:p w:rsidR="00CA278A" w:rsidRDefault="00CA278A"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w:p>
    <w:p w:rsidR="00526248" w:rsidRDefault="00526248" w:rsidP="00526248">
      <w:pPr>
        <w:ind w:left="360"/>
      </w:pPr>
      <m:oMath>
        <m:r>
          <w:rPr>
            <w:rFonts w:ascii="Cambria Math" w:hAnsi="Cambria Math"/>
          </w:rPr>
          <m:t>r</m:t>
        </m:r>
        <m:r>
          <w:rPr>
            <w:rFonts w:ascii="Cambria Math" w:hAnsi="Cambria Math"/>
          </w:rPr>
          <m:t>=</m:t>
        </m:r>
      </m:oMath>
      <w:r>
        <w:t>______</w:t>
      </w:r>
      <w:proofErr w:type="gramStart"/>
      <w:r>
        <w:t xml:space="preserve">; </w:t>
      </w:r>
      <w:r w:rsidRPr="00526248">
        <w:t xml:space="preserve"> </w:t>
      </w:r>
      <w:r>
        <w:t>Center</w:t>
      </w:r>
      <w:proofErr w:type="gramEnd"/>
      <w:r>
        <w:t>: _________</w:t>
      </w:r>
    </w:p>
    <w:p w:rsidR="009F63AE" w:rsidRPr="00E850AF" w:rsidRDefault="0067755F" w:rsidP="00EA4E8C">
      <w:pPr>
        <w:rPr>
          <w:sz w:val="22"/>
          <w:szCs w:val="22"/>
        </w:rPr>
      </w:pPr>
      <w:r>
        <w:rPr>
          <w:sz w:val="22"/>
          <w:szCs w:val="22"/>
        </w:rPr>
        <w:tab/>
      </w:r>
    </w:p>
    <w:p w:rsidR="00C234C2" w:rsidRDefault="00040C59" w:rsidP="00C234C2">
      <w:pPr>
        <w:pStyle w:val="ListParagraph"/>
        <w:numPr>
          <w:ilvl w:val="0"/>
          <w:numId w:val="16"/>
        </w:numPr>
      </w:pPr>
      <w:r>
        <w:t xml:space="preserve">(2 </w:t>
      </w:r>
      <w:proofErr w:type="spellStart"/>
      <w:r>
        <w:t>pts</w:t>
      </w:r>
      <w:proofErr w:type="spellEnd"/>
      <w:r>
        <w:t xml:space="preserve">) </w:t>
      </w:r>
      <w:r w:rsidR="00C234C2">
        <w:t>If a 30’ flag pole casts a 15’ shadow onto level ground, find the angle the tip of the shadow makes with the top of the flag pole.</w:t>
      </w:r>
      <w:r w:rsidR="006F67CF">
        <w:t xml:space="preserve">  Round to nearest whole number.</w:t>
      </w:r>
    </w:p>
    <w:p w:rsidR="00526248" w:rsidRDefault="00526248" w:rsidP="00526248"/>
    <w:p w:rsidR="00526248" w:rsidRDefault="00526248" w:rsidP="00526248"/>
    <w:p w:rsidR="00526248" w:rsidRDefault="00526248" w:rsidP="00526248">
      <w:r>
        <w:t>Angle = __________</w:t>
      </w:r>
    </w:p>
    <w:p w:rsidR="00526248" w:rsidRDefault="00526248" w:rsidP="00526248"/>
    <w:p w:rsidR="00C234C2" w:rsidRDefault="00384931" w:rsidP="00C234C2">
      <w:pPr>
        <w:pStyle w:val="ListParagraph"/>
        <w:numPr>
          <w:ilvl w:val="0"/>
          <w:numId w:val="16"/>
        </w:numPr>
      </w:pPr>
      <w:r>
        <w:t xml:space="preserve">(4 </w:t>
      </w:r>
      <w:proofErr w:type="spellStart"/>
      <w:r>
        <w:t>pts</w:t>
      </w:r>
      <w:proofErr w:type="spellEnd"/>
      <w:r>
        <w:t>)</w:t>
      </w:r>
      <w:r w:rsidR="00C234C2">
        <w:t>If a flagpole casts a 15’ shadow onto level ground and the angle the tip of the shadow makes with the top of the flag pole is 60</w:t>
      </w:r>
      <m:oMath>
        <m:r>
          <w:rPr>
            <w:rFonts w:ascii="Cambria Math" w:hAnsi="Cambria Math"/>
          </w:rPr>
          <m:t>°</m:t>
        </m:r>
      </m:oMath>
      <w:r w:rsidR="00C234C2">
        <w:t>, then find:</w:t>
      </w:r>
      <w:r w:rsidR="006F67CF">
        <w:t xml:space="preserve"> (use exact numbers)</w:t>
      </w:r>
    </w:p>
    <w:p w:rsidR="00526248" w:rsidRDefault="00C234C2" w:rsidP="00526248">
      <w:pPr>
        <w:pStyle w:val="ListParagraph"/>
        <w:numPr>
          <w:ilvl w:val="1"/>
          <w:numId w:val="16"/>
        </w:numPr>
      </w:pPr>
      <w:r>
        <w:t>The height of the flagpole.</w:t>
      </w:r>
    </w:p>
    <w:p w:rsidR="00C234C2" w:rsidRDefault="00C234C2" w:rsidP="00C234C2">
      <w:pPr>
        <w:pStyle w:val="ListParagraph"/>
        <w:numPr>
          <w:ilvl w:val="1"/>
          <w:numId w:val="16"/>
        </w:numPr>
      </w:pPr>
      <w:r>
        <w:t>The distance from the tip of the shadow to the top of the flagpole.</w:t>
      </w:r>
    </w:p>
    <w:p w:rsidR="00526248" w:rsidRDefault="00526248" w:rsidP="00526248"/>
    <w:p w:rsidR="00526248" w:rsidRDefault="00526248" w:rsidP="00526248"/>
    <w:p w:rsidR="00526248" w:rsidRDefault="00526248" w:rsidP="00526248"/>
    <w:p w:rsidR="00384931" w:rsidRDefault="00384931" w:rsidP="00526248"/>
    <w:p w:rsidR="00384931" w:rsidRDefault="00384931" w:rsidP="00526248"/>
    <w:p w:rsidR="00526248" w:rsidRDefault="00526248" w:rsidP="00526248"/>
    <w:p w:rsidR="00526248" w:rsidRDefault="00384931" w:rsidP="00526248">
      <w:proofErr w:type="gramStart"/>
      <w:r>
        <w:t>height</w:t>
      </w:r>
      <w:proofErr w:type="gramEnd"/>
      <w:r>
        <w:t xml:space="preserve"> = ________  ___; distance from tip to top = ___________  ___</w:t>
      </w:r>
    </w:p>
    <w:p w:rsidR="00526248" w:rsidRDefault="00526248" w:rsidP="00526248"/>
    <w:p w:rsidR="00526248" w:rsidRDefault="00526248" w:rsidP="00526248">
      <w:pPr>
        <w:pStyle w:val="ListParagraph"/>
        <w:numPr>
          <w:ilvl w:val="0"/>
          <w:numId w:val="16"/>
        </w:numPr>
      </w:pPr>
      <w:r>
        <w:t>(</w:t>
      </w:r>
      <w:r w:rsidR="00384931">
        <w:t>4</w:t>
      </w:r>
      <w:r>
        <w:t xml:space="preserve"> </w:t>
      </w:r>
      <w:proofErr w:type="spellStart"/>
      <w:r>
        <w:t>pts</w:t>
      </w:r>
      <w:proofErr w:type="spellEnd"/>
      <w:r>
        <w:t xml:space="preserve">)  Using only a compass and straightedge, complete </w:t>
      </w:r>
      <w:r w:rsidR="00040C59">
        <w:t>the construction</w:t>
      </w:r>
      <w:r>
        <w:t>.</w:t>
      </w:r>
    </w:p>
    <w:p w:rsidR="00526248" w:rsidRDefault="00526248" w:rsidP="00526248">
      <w:r>
        <w:tab/>
        <w:t xml:space="preserve">(a)  </w:t>
      </w:r>
      <w:r w:rsidRPr="000D6BEA">
        <w:rPr>
          <w:i/>
        </w:rPr>
        <w:t>Given</w:t>
      </w:r>
      <w:r>
        <w:t xml:space="preserve">:  Line </w:t>
      </w:r>
      <m:oMath>
        <m:acc>
          <m:accPr>
            <m:chr m:val="⃡"/>
            <m:ctrlPr>
              <w:rPr>
                <w:rFonts w:ascii="Cambria Math" w:hAnsi="Cambria Math"/>
                <w:i/>
              </w:rPr>
            </m:ctrlPr>
          </m:accPr>
          <m:e>
            <m:r>
              <w:rPr>
                <w:rFonts w:ascii="Cambria Math" w:hAnsi="Cambria Math"/>
              </w:rPr>
              <m:t>AB</m:t>
            </m:r>
          </m:e>
        </m:acc>
      </m:oMath>
      <w:r>
        <w:t xml:space="preserve"> </w:t>
      </w:r>
    </w:p>
    <w:p w:rsidR="00526248" w:rsidRDefault="00526248" w:rsidP="00526248">
      <w:r>
        <w:tab/>
        <w:t xml:space="preserve">      </w:t>
      </w:r>
      <w:r>
        <w:rPr>
          <w:i/>
        </w:rPr>
        <w:t>Construct</w:t>
      </w:r>
      <w:r>
        <w:t>:  a 30-60-90 triangle.</w:t>
      </w:r>
    </w:p>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526248" w:rsidRDefault="00526248" w:rsidP="00526248"/>
    <w:p w:rsidR="00C234C2" w:rsidRDefault="00384931" w:rsidP="00C234C2">
      <w:pPr>
        <w:pStyle w:val="ListParagraph"/>
        <w:numPr>
          <w:ilvl w:val="0"/>
          <w:numId w:val="16"/>
        </w:numPr>
      </w:pPr>
      <w:r>
        <w:lastRenderedPageBreak/>
        <w:t xml:space="preserve">(5 </w:t>
      </w:r>
      <w:proofErr w:type="spellStart"/>
      <w:r>
        <w:t>pts</w:t>
      </w:r>
      <w:proofErr w:type="spellEnd"/>
      <w:r>
        <w:t xml:space="preserve">) </w:t>
      </w:r>
      <w:r w:rsidR="00C234C2">
        <w:t xml:space="preserve">Given the triangle below, find the </w:t>
      </w:r>
      <w:r w:rsidR="00182075">
        <w:t>following:</w:t>
      </w:r>
      <w:r w:rsidR="00526248">
        <w:t xml:space="preserve"> (use exact numbers, no decimals)</w:t>
      </w:r>
    </w:p>
    <w:tbl>
      <w:tblPr>
        <w:tblStyle w:val="TableGrid"/>
        <w:tblpPr w:leftFromText="180" w:rightFromText="180" w:vertAnchor="text" w:horzAnchor="margin" w:tblpXSpec="center" w:tblpY="138"/>
        <w:tblW w:w="0" w:type="auto"/>
        <w:tblLook w:val="04A0" w:firstRow="1" w:lastRow="0" w:firstColumn="1" w:lastColumn="0" w:noHBand="0" w:noVBand="1"/>
      </w:tblPr>
      <w:tblGrid>
        <w:gridCol w:w="1278"/>
        <w:gridCol w:w="1305"/>
        <w:gridCol w:w="1215"/>
        <w:gridCol w:w="1369"/>
      </w:tblGrid>
      <w:tr w:rsidR="00182075" w:rsidTr="00182075">
        <w:trPr>
          <w:trHeight w:val="695"/>
        </w:trPr>
        <w:tc>
          <w:tcPr>
            <w:tcW w:w="1278" w:type="dxa"/>
          </w:tcPr>
          <w:p w:rsidR="00182075" w:rsidRDefault="00182075" w:rsidP="00182075">
            <m:oMathPara>
              <m:oMath>
                <m:r>
                  <w:rPr>
                    <w:rFonts w:ascii="Cambria Math" w:hAnsi="Cambria Math"/>
                  </w:rPr>
                  <m:t>Sin</m:t>
                </m:r>
                <m:d>
                  <m:dPr>
                    <m:ctrlPr>
                      <w:rPr>
                        <w:rFonts w:ascii="Cambria Math" w:hAnsi="Cambria Math"/>
                        <w:i/>
                      </w:rPr>
                    </m:ctrlPr>
                  </m:dPr>
                  <m:e>
                    <m:r>
                      <w:rPr>
                        <w:rFonts w:ascii="Cambria Math" w:hAnsi="Cambria Math"/>
                      </w:rPr>
                      <m:t>θ</m:t>
                    </m:r>
                  </m:e>
                </m:d>
                <m:r>
                  <w:rPr>
                    <w:rFonts w:ascii="Cambria Math" w:hAnsi="Cambria Math"/>
                  </w:rPr>
                  <m:t>=</m:t>
                </m:r>
              </m:oMath>
            </m:oMathPara>
          </w:p>
        </w:tc>
        <w:tc>
          <w:tcPr>
            <w:tcW w:w="1305" w:type="dxa"/>
          </w:tcPr>
          <w:p w:rsidR="00182075" w:rsidRDefault="00182075" w:rsidP="00182075"/>
        </w:tc>
        <w:tc>
          <w:tcPr>
            <w:tcW w:w="1215" w:type="dxa"/>
          </w:tcPr>
          <w:p w:rsidR="00182075" w:rsidRDefault="00182075" w:rsidP="00182075">
            <m:oMathPara>
              <m:oMath>
                <m:r>
                  <w:rPr>
                    <w:rFonts w:ascii="Cambria Math" w:hAnsi="Cambria Math"/>
                  </w:rPr>
                  <m:t>Csc</m:t>
                </m:r>
                <m:d>
                  <m:dPr>
                    <m:ctrlPr>
                      <w:rPr>
                        <w:rFonts w:ascii="Cambria Math" w:hAnsi="Cambria Math"/>
                        <w:i/>
                      </w:rPr>
                    </m:ctrlPr>
                  </m:dPr>
                  <m:e>
                    <m:r>
                      <w:rPr>
                        <w:rFonts w:ascii="Cambria Math" w:hAnsi="Cambria Math"/>
                      </w:rPr>
                      <m:t>θ</m:t>
                    </m:r>
                  </m:e>
                </m:d>
                <m:r>
                  <w:rPr>
                    <w:rFonts w:ascii="Cambria Math" w:hAnsi="Cambria Math"/>
                  </w:rPr>
                  <m:t>=</m:t>
                </m:r>
              </m:oMath>
            </m:oMathPara>
          </w:p>
        </w:tc>
        <w:tc>
          <w:tcPr>
            <w:tcW w:w="1369" w:type="dxa"/>
          </w:tcPr>
          <w:p w:rsidR="00182075" w:rsidRDefault="00182075" w:rsidP="00182075"/>
        </w:tc>
      </w:tr>
      <w:tr w:rsidR="00182075" w:rsidTr="00182075">
        <w:trPr>
          <w:trHeight w:val="667"/>
        </w:trPr>
        <w:tc>
          <w:tcPr>
            <w:tcW w:w="1278" w:type="dxa"/>
          </w:tcPr>
          <w:p w:rsidR="00182075" w:rsidRDefault="00182075" w:rsidP="00182075">
            <m:oMathPara>
              <m:oMath>
                <m:r>
                  <w:rPr>
                    <w:rFonts w:ascii="Cambria Math" w:hAnsi="Cambria Math"/>
                  </w:rPr>
                  <m:t>Cos</m:t>
                </m:r>
                <m:d>
                  <m:dPr>
                    <m:ctrlPr>
                      <w:rPr>
                        <w:rFonts w:ascii="Cambria Math" w:hAnsi="Cambria Math"/>
                        <w:i/>
                      </w:rPr>
                    </m:ctrlPr>
                  </m:dPr>
                  <m:e>
                    <m:r>
                      <w:rPr>
                        <w:rFonts w:ascii="Cambria Math" w:hAnsi="Cambria Math"/>
                      </w:rPr>
                      <m:t>θ</m:t>
                    </m:r>
                  </m:e>
                </m:d>
                <m:r>
                  <w:rPr>
                    <w:rFonts w:ascii="Cambria Math" w:hAnsi="Cambria Math"/>
                  </w:rPr>
                  <m:t>=</m:t>
                </m:r>
              </m:oMath>
            </m:oMathPara>
          </w:p>
        </w:tc>
        <w:tc>
          <w:tcPr>
            <w:tcW w:w="1305" w:type="dxa"/>
          </w:tcPr>
          <w:p w:rsidR="00182075" w:rsidRDefault="00182075" w:rsidP="00182075"/>
        </w:tc>
        <w:tc>
          <w:tcPr>
            <w:tcW w:w="1215" w:type="dxa"/>
          </w:tcPr>
          <w:p w:rsidR="00182075" w:rsidRDefault="00182075" w:rsidP="00182075">
            <m:oMathPara>
              <m:oMath>
                <m:r>
                  <w:rPr>
                    <w:rFonts w:ascii="Cambria Math" w:hAnsi="Cambria Math"/>
                  </w:rPr>
                  <m:t>Sec</m:t>
                </m:r>
                <m:d>
                  <m:dPr>
                    <m:ctrlPr>
                      <w:rPr>
                        <w:rFonts w:ascii="Cambria Math" w:hAnsi="Cambria Math"/>
                        <w:i/>
                      </w:rPr>
                    </m:ctrlPr>
                  </m:dPr>
                  <m:e>
                    <m:r>
                      <w:rPr>
                        <w:rFonts w:ascii="Cambria Math" w:hAnsi="Cambria Math"/>
                      </w:rPr>
                      <m:t>θ</m:t>
                    </m:r>
                  </m:e>
                </m:d>
                <m:r>
                  <w:rPr>
                    <w:rFonts w:ascii="Cambria Math" w:hAnsi="Cambria Math"/>
                  </w:rPr>
                  <m:t>=</m:t>
                </m:r>
              </m:oMath>
            </m:oMathPara>
          </w:p>
        </w:tc>
        <w:tc>
          <w:tcPr>
            <w:tcW w:w="1369" w:type="dxa"/>
          </w:tcPr>
          <w:p w:rsidR="00182075" w:rsidRDefault="00182075" w:rsidP="00182075"/>
        </w:tc>
      </w:tr>
      <w:tr w:rsidR="00182075" w:rsidTr="00182075">
        <w:trPr>
          <w:trHeight w:val="695"/>
        </w:trPr>
        <w:tc>
          <w:tcPr>
            <w:tcW w:w="1278" w:type="dxa"/>
          </w:tcPr>
          <w:p w:rsidR="00182075" w:rsidRDefault="00182075" w:rsidP="00182075">
            <m:oMathPara>
              <m:oMath>
                <m:r>
                  <w:rPr>
                    <w:rFonts w:ascii="Cambria Math" w:hAnsi="Cambria Math"/>
                  </w:rPr>
                  <m:t>Tan</m:t>
                </m:r>
                <m:d>
                  <m:dPr>
                    <m:ctrlPr>
                      <w:rPr>
                        <w:rFonts w:ascii="Cambria Math" w:hAnsi="Cambria Math"/>
                        <w:i/>
                      </w:rPr>
                    </m:ctrlPr>
                  </m:dPr>
                  <m:e>
                    <m:r>
                      <w:rPr>
                        <w:rFonts w:ascii="Cambria Math" w:hAnsi="Cambria Math"/>
                      </w:rPr>
                      <m:t>θ</m:t>
                    </m:r>
                  </m:e>
                </m:d>
                <m:r>
                  <w:rPr>
                    <w:rFonts w:ascii="Cambria Math" w:hAnsi="Cambria Math"/>
                  </w:rPr>
                  <m:t>=</m:t>
                </m:r>
              </m:oMath>
            </m:oMathPara>
          </w:p>
        </w:tc>
        <w:tc>
          <w:tcPr>
            <w:tcW w:w="1305" w:type="dxa"/>
          </w:tcPr>
          <w:p w:rsidR="00182075" w:rsidRDefault="00182075" w:rsidP="00182075"/>
        </w:tc>
        <w:tc>
          <w:tcPr>
            <w:tcW w:w="1215" w:type="dxa"/>
          </w:tcPr>
          <w:p w:rsidR="00182075" w:rsidRDefault="00182075" w:rsidP="00182075">
            <m:oMathPara>
              <m:oMath>
                <m:r>
                  <w:rPr>
                    <w:rFonts w:ascii="Cambria Math" w:hAnsi="Cambria Math"/>
                  </w:rPr>
                  <m:t>Cot</m:t>
                </m:r>
                <m:d>
                  <m:dPr>
                    <m:ctrlPr>
                      <w:rPr>
                        <w:rFonts w:ascii="Cambria Math" w:hAnsi="Cambria Math"/>
                        <w:i/>
                      </w:rPr>
                    </m:ctrlPr>
                  </m:dPr>
                  <m:e>
                    <m:r>
                      <w:rPr>
                        <w:rFonts w:ascii="Cambria Math" w:hAnsi="Cambria Math"/>
                      </w:rPr>
                      <m:t>θ</m:t>
                    </m:r>
                  </m:e>
                </m:d>
                <m:r>
                  <w:rPr>
                    <w:rFonts w:ascii="Cambria Math" w:hAnsi="Cambria Math"/>
                  </w:rPr>
                  <m:t>=</m:t>
                </m:r>
              </m:oMath>
            </m:oMathPara>
          </w:p>
        </w:tc>
        <w:tc>
          <w:tcPr>
            <w:tcW w:w="1369" w:type="dxa"/>
          </w:tcPr>
          <w:p w:rsidR="00182075" w:rsidRDefault="00182075" w:rsidP="00182075"/>
        </w:tc>
      </w:tr>
      <w:tr w:rsidR="00182075" w:rsidTr="00182075">
        <w:trPr>
          <w:trHeight w:val="695"/>
        </w:trPr>
        <w:tc>
          <w:tcPr>
            <w:tcW w:w="1278" w:type="dxa"/>
          </w:tcPr>
          <w:p w:rsidR="00182075" w:rsidRDefault="00182075" w:rsidP="00182075">
            <m:oMathPara>
              <m:oMath>
                <m:r>
                  <w:rPr>
                    <w:rFonts w:ascii="Cambria Math" w:hAnsi="Cambria Math"/>
                  </w:rPr>
                  <m:t>θ=</m:t>
                </m:r>
              </m:oMath>
            </m:oMathPara>
          </w:p>
        </w:tc>
        <w:tc>
          <w:tcPr>
            <w:tcW w:w="1305" w:type="dxa"/>
          </w:tcPr>
          <w:p w:rsidR="00182075" w:rsidRDefault="00182075" w:rsidP="00182075"/>
        </w:tc>
        <w:tc>
          <w:tcPr>
            <w:tcW w:w="1215" w:type="dxa"/>
            <w:shd w:val="clear" w:color="auto" w:fill="000000" w:themeFill="text1"/>
          </w:tcPr>
          <w:p w:rsidR="00182075" w:rsidRDefault="00182075" w:rsidP="00182075"/>
        </w:tc>
        <w:tc>
          <w:tcPr>
            <w:tcW w:w="1369" w:type="dxa"/>
            <w:shd w:val="clear" w:color="auto" w:fill="000000" w:themeFill="text1"/>
          </w:tcPr>
          <w:p w:rsidR="00182075" w:rsidRDefault="00182075" w:rsidP="00182075"/>
        </w:tc>
      </w:tr>
    </w:tbl>
    <w:p w:rsidR="00C234C2" w:rsidRDefault="00C234C2" w:rsidP="00C234C2"/>
    <w:p w:rsidR="00182075" w:rsidRDefault="00182075" w:rsidP="00C234C2">
      <w:r>
        <w:rPr>
          <w:noProof/>
        </w:rPr>
        <w:drawing>
          <wp:inline distT="0" distB="0" distL="0" distR="0" wp14:anchorId="109B989C" wp14:editId="3C3A5B5C">
            <wp:extent cx="1549024" cy="1007166"/>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053" cy="1007185"/>
                    </a:xfrm>
                    <a:prstGeom prst="rect">
                      <a:avLst/>
                    </a:prstGeom>
                    <a:noFill/>
                    <a:ln>
                      <a:noFill/>
                    </a:ln>
                  </pic:spPr>
                </pic:pic>
              </a:graphicData>
            </a:graphic>
          </wp:inline>
        </w:drawing>
      </w:r>
    </w:p>
    <w:p w:rsidR="00182075" w:rsidRDefault="00182075" w:rsidP="00C234C2"/>
    <w:p w:rsidR="00182075" w:rsidRDefault="00182075" w:rsidP="00C234C2"/>
    <w:p w:rsidR="00182075" w:rsidRDefault="00182075" w:rsidP="00C234C2"/>
    <w:p w:rsidR="00182075" w:rsidRDefault="00182075" w:rsidP="00C234C2"/>
    <w:p w:rsidR="00182075" w:rsidRDefault="00182075" w:rsidP="00C234C2"/>
    <w:p w:rsidR="00C234C2" w:rsidRDefault="00C234C2" w:rsidP="00C234C2"/>
    <w:p w:rsidR="00C234C2" w:rsidRDefault="00C234C2" w:rsidP="00C234C2"/>
    <w:p w:rsidR="0007492A" w:rsidRPr="00911BC4" w:rsidRDefault="0007492A" w:rsidP="0007492A">
      <w:pPr>
        <w:pStyle w:val="ListParagraph"/>
        <w:numPr>
          <w:ilvl w:val="0"/>
          <w:numId w:val="16"/>
        </w:numPr>
        <w:contextualSpacing/>
        <w:rPr>
          <w:sz w:val="22"/>
          <w:szCs w:val="22"/>
        </w:rPr>
      </w:pPr>
      <w:r>
        <w:rPr>
          <w:noProof/>
          <w:sz w:val="22"/>
          <w:szCs w:val="22"/>
        </w:rPr>
        <w:drawing>
          <wp:anchor distT="0" distB="0" distL="114300" distR="114300" simplePos="0" relativeHeight="251680256" behindDoc="1" locked="0" layoutInCell="1" allowOverlap="1" wp14:anchorId="25CFA53A" wp14:editId="2A025C84">
            <wp:simplePos x="0" y="0"/>
            <wp:positionH relativeFrom="column">
              <wp:posOffset>3968750</wp:posOffset>
            </wp:positionH>
            <wp:positionV relativeFrom="paragraph">
              <wp:posOffset>69215</wp:posOffset>
            </wp:positionV>
            <wp:extent cx="952500" cy="963295"/>
            <wp:effectExtent l="19050" t="0" r="0" b="0"/>
            <wp:wrapNone/>
            <wp:docPr id="1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952500" cy="963295"/>
                    </a:xfrm>
                    <a:prstGeom prst="rect">
                      <a:avLst/>
                    </a:prstGeom>
                    <a:noFill/>
                    <a:ln w="9525">
                      <a:noFill/>
                      <a:miter lim="800000"/>
                      <a:headEnd/>
                      <a:tailEnd/>
                    </a:ln>
                  </pic:spPr>
                </pic:pic>
              </a:graphicData>
            </a:graphic>
          </wp:anchor>
        </w:drawing>
      </w:r>
      <w:r w:rsidRPr="00911BC4">
        <w:rPr>
          <w:sz w:val="22"/>
          <w:szCs w:val="22"/>
        </w:rPr>
        <w:t>(</w:t>
      </w:r>
      <w:r w:rsidR="00384931">
        <w:rPr>
          <w:sz w:val="22"/>
          <w:szCs w:val="22"/>
        </w:rPr>
        <w:t>4</w:t>
      </w:r>
      <w:r w:rsidRPr="00911BC4">
        <w:rPr>
          <w:sz w:val="22"/>
          <w:szCs w:val="22"/>
        </w:rPr>
        <w:t xml:space="preserve"> </w:t>
      </w:r>
      <w:proofErr w:type="spellStart"/>
      <w:r w:rsidRPr="00911BC4">
        <w:rPr>
          <w:sz w:val="22"/>
          <w:szCs w:val="22"/>
        </w:rPr>
        <w:t>pts</w:t>
      </w:r>
      <w:proofErr w:type="spellEnd"/>
      <w:r w:rsidRPr="00911BC4">
        <w:rPr>
          <w:sz w:val="22"/>
          <w:szCs w:val="22"/>
        </w:rPr>
        <w:t xml:space="preserve">)  </w:t>
      </w:r>
      <w:r>
        <w:rPr>
          <w:sz w:val="22"/>
          <w:szCs w:val="22"/>
        </w:rPr>
        <w:t>Correctly fill in the blank</w:t>
      </w:r>
      <w:r w:rsidRPr="00911BC4">
        <w:rPr>
          <w:sz w:val="22"/>
          <w:szCs w:val="22"/>
        </w:rPr>
        <w:t>.</w:t>
      </w:r>
      <w:r w:rsidR="006F67CF">
        <w:rPr>
          <w:sz w:val="22"/>
          <w:szCs w:val="22"/>
        </w:rPr>
        <w:t xml:space="preserve"> Use exact numbers</w:t>
      </w:r>
    </w:p>
    <w:p w:rsidR="0007492A" w:rsidRDefault="0007492A" w:rsidP="0007492A">
      <w:pPr>
        <w:rPr>
          <w:sz w:val="22"/>
          <w:szCs w:val="22"/>
        </w:rPr>
      </w:pPr>
      <w:r>
        <w:rPr>
          <w:noProof/>
          <w:sz w:val="22"/>
          <w:szCs w:val="22"/>
        </w:rPr>
        <w:drawing>
          <wp:anchor distT="0" distB="0" distL="114300" distR="114300" simplePos="0" relativeHeight="251679232" behindDoc="1" locked="0" layoutInCell="1" allowOverlap="1" wp14:anchorId="37A40181" wp14:editId="29DA8BA1">
            <wp:simplePos x="0" y="0"/>
            <wp:positionH relativeFrom="column">
              <wp:posOffset>20375</wp:posOffset>
            </wp:positionH>
            <wp:positionV relativeFrom="paragraph">
              <wp:posOffset>5328</wp:posOffset>
            </wp:positionV>
            <wp:extent cx="1259785" cy="826990"/>
            <wp:effectExtent l="19050" t="0" r="0" b="0"/>
            <wp:wrapNone/>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1262564" cy="828814"/>
                    </a:xfrm>
                    <a:prstGeom prst="rect">
                      <a:avLst/>
                    </a:prstGeom>
                    <a:noFill/>
                    <a:ln w="9525">
                      <a:noFill/>
                      <a:miter lim="800000"/>
                      <a:headEnd/>
                      <a:tailEnd/>
                    </a:ln>
                  </pic:spPr>
                </pic:pic>
              </a:graphicData>
            </a:graphic>
          </wp:anchor>
        </w:drawing>
      </w:r>
    </w:p>
    <w:p w:rsidR="0007492A" w:rsidRPr="003E2032" w:rsidRDefault="0007492A" w:rsidP="0007492A">
      <w:pPr>
        <w:ind w:left="4320"/>
        <w:rPr>
          <w:sz w:val="22"/>
          <w:szCs w:val="22"/>
        </w:rPr>
      </w:pPr>
    </w:p>
    <w:p w:rsidR="0007492A" w:rsidRDefault="0007492A" w:rsidP="0007492A">
      <w:pPr>
        <w:rPr>
          <w:sz w:val="22"/>
          <w:szCs w:val="22"/>
        </w:rPr>
      </w:pPr>
    </w:p>
    <w:p w:rsidR="0007492A" w:rsidRDefault="0007492A" w:rsidP="0007492A">
      <w:pPr>
        <w:rPr>
          <w:sz w:val="22"/>
          <w:szCs w:val="22"/>
        </w:rPr>
      </w:pPr>
      <w:r>
        <w:rPr>
          <w:sz w:val="22"/>
          <w:szCs w:val="22"/>
        </w:rPr>
        <w:t xml:space="preserve">                                     x = _____________                                   </w:t>
      </w:r>
      <w:r>
        <w:rPr>
          <w:sz w:val="22"/>
          <w:szCs w:val="22"/>
        </w:rPr>
        <w:tab/>
      </w:r>
      <w:r>
        <w:rPr>
          <w:sz w:val="22"/>
          <w:szCs w:val="22"/>
        </w:rPr>
        <w:tab/>
      </w:r>
      <w:r>
        <w:rPr>
          <w:sz w:val="22"/>
          <w:szCs w:val="22"/>
        </w:rPr>
        <w:tab/>
      </w:r>
      <w:r>
        <w:rPr>
          <w:sz w:val="22"/>
          <w:szCs w:val="22"/>
        </w:rPr>
        <w:tab/>
        <w:t xml:space="preserve">         x = _____________      </w:t>
      </w:r>
    </w:p>
    <w:p w:rsidR="0007492A" w:rsidRDefault="0007492A" w:rsidP="0007492A">
      <w:pPr>
        <w:rPr>
          <w:sz w:val="22"/>
          <w:szCs w:val="22"/>
        </w:rPr>
      </w:pPr>
    </w:p>
    <w:p w:rsidR="00422952" w:rsidRDefault="00422952" w:rsidP="0007492A">
      <w:pPr>
        <w:rPr>
          <w:sz w:val="22"/>
          <w:szCs w:val="22"/>
        </w:rPr>
      </w:pPr>
    </w:p>
    <w:p w:rsidR="00422952" w:rsidRDefault="00422952" w:rsidP="0007492A">
      <w:pPr>
        <w:rPr>
          <w:sz w:val="22"/>
          <w:szCs w:val="22"/>
        </w:rPr>
      </w:pPr>
    </w:p>
    <w:p w:rsidR="0007492A" w:rsidRDefault="0007492A" w:rsidP="0007492A">
      <w:pPr>
        <w:pStyle w:val="ListParagraph"/>
        <w:numPr>
          <w:ilvl w:val="0"/>
          <w:numId w:val="16"/>
        </w:numPr>
        <w:contextualSpacing/>
        <w:rPr>
          <w:sz w:val="22"/>
          <w:szCs w:val="22"/>
        </w:rPr>
      </w:pPr>
      <w:r>
        <w:rPr>
          <w:sz w:val="22"/>
          <w:szCs w:val="22"/>
        </w:rPr>
        <w:t>(</w:t>
      </w:r>
      <w:r w:rsidR="006F67CF">
        <w:rPr>
          <w:sz w:val="22"/>
          <w:szCs w:val="22"/>
        </w:rPr>
        <w:t>5</w:t>
      </w:r>
      <w:r>
        <w:rPr>
          <w:sz w:val="22"/>
          <w:szCs w:val="22"/>
        </w:rPr>
        <w:t xml:space="preserve"> </w:t>
      </w:r>
      <w:proofErr w:type="spellStart"/>
      <w:r>
        <w:rPr>
          <w:sz w:val="22"/>
          <w:szCs w:val="22"/>
        </w:rPr>
        <w:t>pts</w:t>
      </w:r>
      <w:proofErr w:type="spellEnd"/>
      <w:r>
        <w:rPr>
          <w:sz w:val="22"/>
          <w:szCs w:val="22"/>
        </w:rPr>
        <w:t>) Convert the following by filling in the blanks</w:t>
      </w:r>
    </w:p>
    <w:tbl>
      <w:tblPr>
        <w:tblStyle w:val="TableGrid"/>
        <w:tblW w:w="0" w:type="auto"/>
        <w:tblLook w:val="04A0" w:firstRow="1" w:lastRow="0" w:firstColumn="1" w:lastColumn="0" w:noHBand="0" w:noVBand="1"/>
      </w:tblPr>
      <w:tblGrid>
        <w:gridCol w:w="1087"/>
        <w:gridCol w:w="731"/>
        <w:gridCol w:w="810"/>
        <w:gridCol w:w="900"/>
        <w:gridCol w:w="900"/>
        <w:gridCol w:w="990"/>
        <w:gridCol w:w="990"/>
        <w:gridCol w:w="1090"/>
        <w:gridCol w:w="1090"/>
        <w:gridCol w:w="1070"/>
        <w:gridCol w:w="1070"/>
      </w:tblGrid>
      <w:tr w:rsidR="00422952" w:rsidTr="006F67CF">
        <w:trPr>
          <w:trHeight w:val="526"/>
        </w:trPr>
        <w:tc>
          <w:tcPr>
            <w:tcW w:w="1087" w:type="dxa"/>
          </w:tcPr>
          <w:p w:rsidR="00422952" w:rsidRDefault="00422952" w:rsidP="00264817">
            <w:pPr>
              <w:pStyle w:val="NormalWeb"/>
              <w:spacing w:before="0" w:beforeAutospacing="0" w:after="0"/>
            </w:pPr>
            <w:r>
              <w:t xml:space="preserve">Degree measure </w:t>
            </w:r>
          </w:p>
        </w:tc>
        <w:tc>
          <w:tcPr>
            <w:tcW w:w="731" w:type="dxa"/>
            <w:shd w:val="clear" w:color="auto" w:fill="F2F2F2" w:themeFill="background1" w:themeFillShade="F2"/>
          </w:tcPr>
          <w:p w:rsidR="00422952" w:rsidRDefault="00422952" w:rsidP="00264817">
            <w:pPr>
              <w:pStyle w:val="NormalWeb"/>
              <w:spacing w:before="0" w:beforeAutospacing="0" w:after="0"/>
            </w:pPr>
            <w:r>
              <w:t>30</w:t>
            </w:r>
            <m:oMath>
              <m:r>
                <w:rPr>
                  <w:rFonts w:ascii="Cambria Math" w:hAnsi="Cambria Math"/>
                </w:rPr>
                <m:t>°</m:t>
              </m:r>
            </m:oMath>
          </w:p>
        </w:tc>
        <w:tc>
          <w:tcPr>
            <w:tcW w:w="810" w:type="dxa"/>
            <w:shd w:val="clear" w:color="auto" w:fill="F2F2F2" w:themeFill="background1" w:themeFillShade="F2"/>
          </w:tcPr>
          <w:p w:rsidR="00422952" w:rsidRDefault="00422952" w:rsidP="00264817">
            <w:pPr>
              <w:pStyle w:val="NormalWeb"/>
              <w:spacing w:before="0" w:beforeAutospacing="0" w:after="0"/>
            </w:pPr>
            <w:r>
              <w:rPr>
                <w:rFonts w:ascii="Cambria Math" w:hAnsi="Cambria Math"/>
              </w:rPr>
              <w:t>45°</w:t>
            </w:r>
          </w:p>
        </w:tc>
        <w:tc>
          <w:tcPr>
            <w:tcW w:w="900" w:type="dxa"/>
            <w:shd w:val="clear" w:color="auto" w:fill="F2F2F2" w:themeFill="background1" w:themeFillShade="F2"/>
          </w:tcPr>
          <w:p w:rsidR="00422952" w:rsidRDefault="00422952" w:rsidP="00264817">
            <w:pPr>
              <w:pStyle w:val="NormalWeb"/>
              <w:spacing w:before="0" w:beforeAutospacing="0" w:after="0"/>
            </w:pPr>
            <w:r>
              <w:t>60</w:t>
            </w:r>
            <w:r>
              <w:rPr>
                <w:rFonts w:ascii="Cambria Math" w:hAnsi="Cambria Math"/>
              </w:rPr>
              <w:t>°</w:t>
            </w:r>
          </w:p>
        </w:tc>
        <w:tc>
          <w:tcPr>
            <w:tcW w:w="900" w:type="dxa"/>
            <w:shd w:val="clear" w:color="auto" w:fill="F2F2F2" w:themeFill="background1" w:themeFillShade="F2"/>
          </w:tcPr>
          <w:p w:rsidR="00422952" w:rsidRDefault="00422952" w:rsidP="00264817">
            <w:pPr>
              <w:pStyle w:val="NormalWeb"/>
              <w:spacing w:before="0" w:beforeAutospacing="0" w:after="0"/>
            </w:pPr>
            <w:r>
              <w:t>90</w:t>
            </w:r>
            <w:r>
              <w:rPr>
                <w:rFonts w:ascii="Cambria Math" w:hAnsi="Cambria Math"/>
              </w:rPr>
              <w:t>°</w:t>
            </w:r>
          </w:p>
        </w:tc>
        <w:tc>
          <w:tcPr>
            <w:tcW w:w="990" w:type="dxa"/>
            <w:shd w:val="clear" w:color="auto" w:fill="F2F2F2" w:themeFill="background1" w:themeFillShade="F2"/>
          </w:tcPr>
          <w:p w:rsidR="00422952" w:rsidRDefault="00422952" w:rsidP="00264817">
            <w:pPr>
              <w:pStyle w:val="NormalWeb"/>
              <w:spacing w:before="0" w:beforeAutospacing="0" w:after="0"/>
            </w:pPr>
            <w:r>
              <w:t>120</w:t>
            </w:r>
            <w:r>
              <w:rPr>
                <w:rFonts w:ascii="Cambria Math" w:hAnsi="Cambria Math"/>
              </w:rPr>
              <w:t>°</w:t>
            </w:r>
          </w:p>
        </w:tc>
        <w:tc>
          <w:tcPr>
            <w:tcW w:w="990" w:type="dxa"/>
            <w:shd w:val="clear" w:color="auto" w:fill="F2F2F2" w:themeFill="background1" w:themeFillShade="F2"/>
          </w:tcPr>
          <w:p w:rsidR="00422952" w:rsidRDefault="00422952" w:rsidP="00264817">
            <w:pPr>
              <w:pStyle w:val="NormalWeb"/>
              <w:spacing w:before="0" w:beforeAutospacing="0" w:after="0"/>
            </w:pPr>
            <w:r>
              <w:t>270</w:t>
            </w:r>
            <w:r>
              <w:rPr>
                <w:rFonts w:ascii="Cambria Math" w:hAnsi="Cambria Math"/>
              </w:rPr>
              <w:t>°</w:t>
            </w:r>
          </w:p>
        </w:tc>
        <w:tc>
          <w:tcPr>
            <w:tcW w:w="1090" w:type="dxa"/>
          </w:tcPr>
          <w:p w:rsidR="00422952" w:rsidRDefault="00422952" w:rsidP="00264817">
            <w:pPr>
              <w:pStyle w:val="NormalWeb"/>
              <w:spacing w:before="0" w:beforeAutospacing="0" w:after="0"/>
            </w:pPr>
          </w:p>
        </w:tc>
        <w:tc>
          <w:tcPr>
            <w:tcW w:w="1090" w:type="dxa"/>
          </w:tcPr>
          <w:p w:rsidR="00422952" w:rsidRDefault="00422952" w:rsidP="00264817">
            <w:pPr>
              <w:pStyle w:val="NormalWeb"/>
              <w:spacing w:before="0" w:beforeAutospacing="0" w:after="0"/>
            </w:pPr>
          </w:p>
        </w:tc>
        <w:tc>
          <w:tcPr>
            <w:tcW w:w="1070" w:type="dxa"/>
          </w:tcPr>
          <w:p w:rsidR="00422952" w:rsidRDefault="00422952" w:rsidP="00264817">
            <w:pPr>
              <w:pStyle w:val="NormalWeb"/>
              <w:spacing w:before="0" w:beforeAutospacing="0" w:after="0"/>
            </w:pPr>
          </w:p>
        </w:tc>
        <w:tc>
          <w:tcPr>
            <w:tcW w:w="1070" w:type="dxa"/>
          </w:tcPr>
          <w:p w:rsidR="00422952" w:rsidRDefault="00422952" w:rsidP="00264817">
            <w:pPr>
              <w:pStyle w:val="NormalWeb"/>
              <w:spacing w:before="0" w:beforeAutospacing="0" w:after="0"/>
            </w:pPr>
          </w:p>
        </w:tc>
      </w:tr>
      <w:tr w:rsidR="00422952" w:rsidTr="006F67CF">
        <w:trPr>
          <w:trHeight w:val="540"/>
        </w:trPr>
        <w:tc>
          <w:tcPr>
            <w:tcW w:w="1087" w:type="dxa"/>
          </w:tcPr>
          <w:p w:rsidR="00422952" w:rsidRDefault="00422952" w:rsidP="00264817">
            <w:pPr>
              <w:pStyle w:val="NormalWeb"/>
              <w:spacing w:before="0" w:beforeAutospacing="0" w:after="0"/>
            </w:pPr>
            <w:r>
              <w:t>Radian measure</w:t>
            </w:r>
          </w:p>
        </w:tc>
        <w:tc>
          <w:tcPr>
            <w:tcW w:w="731" w:type="dxa"/>
          </w:tcPr>
          <w:p w:rsidR="00422952" w:rsidRDefault="00422952" w:rsidP="00264817">
            <w:pPr>
              <w:pStyle w:val="NormalWeb"/>
              <w:spacing w:before="0" w:beforeAutospacing="0" w:after="0"/>
            </w:pPr>
          </w:p>
        </w:tc>
        <w:tc>
          <w:tcPr>
            <w:tcW w:w="810" w:type="dxa"/>
          </w:tcPr>
          <w:p w:rsidR="00422952" w:rsidRDefault="00422952" w:rsidP="00264817">
            <w:pPr>
              <w:pStyle w:val="NormalWeb"/>
              <w:spacing w:before="0" w:beforeAutospacing="0" w:after="0"/>
            </w:pPr>
          </w:p>
        </w:tc>
        <w:tc>
          <w:tcPr>
            <w:tcW w:w="900" w:type="dxa"/>
          </w:tcPr>
          <w:p w:rsidR="00422952" w:rsidRDefault="00422952" w:rsidP="00264817">
            <w:pPr>
              <w:pStyle w:val="NormalWeb"/>
              <w:spacing w:before="0" w:beforeAutospacing="0" w:after="0"/>
            </w:pPr>
          </w:p>
        </w:tc>
        <w:tc>
          <w:tcPr>
            <w:tcW w:w="900" w:type="dxa"/>
          </w:tcPr>
          <w:p w:rsidR="00422952" w:rsidRDefault="00422952" w:rsidP="00264817">
            <w:pPr>
              <w:pStyle w:val="NormalWeb"/>
              <w:spacing w:before="0" w:beforeAutospacing="0" w:after="0"/>
            </w:pPr>
          </w:p>
        </w:tc>
        <w:tc>
          <w:tcPr>
            <w:tcW w:w="990" w:type="dxa"/>
          </w:tcPr>
          <w:p w:rsidR="00422952" w:rsidRDefault="00422952" w:rsidP="00264817">
            <w:pPr>
              <w:pStyle w:val="NormalWeb"/>
              <w:spacing w:before="0" w:beforeAutospacing="0" w:after="0"/>
            </w:pPr>
          </w:p>
        </w:tc>
        <w:tc>
          <w:tcPr>
            <w:tcW w:w="990" w:type="dxa"/>
          </w:tcPr>
          <w:p w:rsidR="00422952" w:rsidRDefault="00422952" w:rsidP="00264817">
            <w:pPr>
              <w:pStyle w:val="NormalWeb"/>
              <w:spacing w:before="0" w:beforeAutospacing="0" w:after="0"/>
            </w:pPr>
          </w:p>
        </w:tc>
        <w:tc>
          <w:tcPr>
            <w:tcW w:w="1090" w:type="dxa"/>
            <w:shd w:val="clear" w:color="auto" w:fill="F2F2F2" w:themeFill="background1" w:themeFillShade="F2"/>
          </w:tcPr>
          <w:p w:rsidR="00422952" w:rsidRDefault="00422952" w:rsidP="00422952">
            <w:pPr>
              <w:pStyle w:val="NormalWeb"/>
              <w:spacing w:before="0" w:beforeAutospacing="0" w:after="0"/>
            </w:pPr>
            <m:oMathPara>
              <m:oMath>
                <m:f>
                  <m:fPr>
                    <m:ctrlPr>
                      <w:rPr>
                        <w:rFonts w:ascii="Cambria Math" w:hAnsi="Cambria Math"/>
                        <w:i/>
                      </w:rPr>
                    </m:ctrlPr>
                  </m:fPr>
                  <m:num>
                    <m:r>
                      <w:rPr>
                        <w:rFonts w:ascii="Cambria Math" w:hAnsi="Cambria Math"/>
                      </w:rPr>
                      <m:t>π</m:t>
                    </m:r>
                  </m:num>
                  <m:den>
                    <m:r>
                      <w:rPr>
                        <w:rFonts w:ascii="Cambria Math" w:hAnsi="Cambria Math"/>
                      </w:rPr>
                      <m:t>12</m:t>
                    </m:r>
                  </m:den>
                </m:f>
              </m:oMath>
            </m:oMathPara>
          </w:p>
        </w:tc>
        <w:tc>
          <w:tcPr>
            <w:tcW w:w="1090" w:type="dxa"/>
            <w:shd w:val="clear" w:color="auto" w:fill="F2F2F2" w:themeFill="background1" w:themeFillShade="F2"/>
          </w:tcPr>
          <w:p w:rsidR="00422952" w:rsidRDefault="00422952" w:rsidP="00264817">
            <w:pPr>
              <w:pStyle w:val="NormalWeb"/>
              <w:spacing w:before="0" w:beforeAutospacing="0" w:after="0"/>
            </w:pPr>
            <m:oMathPara>
              <m:oMath>
                <m:f>
                  <m:fPr>
                    <m:ctrlPr>
                      <w:rPr>
                        <w:rFonts w:ascii="Cambria Math" w:hAnsi="Cambria Math"/>
                        <w:i/>
                      </w:rPr>
                    </m:ctrlPr>
                  </m:fPr>
                  <m:num>
                    <m:r>
                      <w:rPr>
                        <w:rFonts w:ascii="Cambria Math" w:hAnsi="Cambria Math"/>
                      </w:rPr>
                      <m:t>7π</m:t>
                    </m:r>
                  </m:num>
                  <m:den>
                    <m:r>
                      <w:rPr>
                        <w:rFonts w:ascii="Cambria Math" w:hAnsi="Cambria Math"/>
                      </w:rPr>
                      <m:t>4</m:t>
                    </m:r>
                  </m:den>
                </m:f>
              </m:oMath>
            </m:oMathPara>
          </w:p>
        </w:tc>
        <w:tc>
          <w:tcPr>
            <w:tcW w:w="1070" w:type="dxa"/>
            <w:shd w:val="clear" w:color="auto" w:fill="F2F2F2" w:themeFill="background1" w:themeFillShade="F2"/>
          </w:tcPr>
          <w:p w:rsidR="00422952" w:rsidRDefault="00422952" w:rsidP="00264817">
            <w:pPr>
              <w:pStyle w:val="NormalWeb"/>
              <w:spacing w:before="0" w:beforeAutospacing="0" w:after="0"/>
            </w:pPr>
            <m:oMathPara>
              <m:oMath>
                <m:f>
                  <m:fPr>
                    <m:ctrlPr>
                      <w:rPr>
                        <w:rFonts w:ascii="Cambria Math" w:hAnsi="Cambria Math"/>
                        <w:i/>
                      </w:rPr>
                    </m:ctrlPr>
                  </m:fPr>
                  <m:num>
                    <m:r>
                      <w:rPr>
                        <w:rFonts w:ascii="Cambria Math" w:hAnsi="Cambria Math"/>
                      </w:rPr>
                      <m:t>8π</m:t>
                    </m:r>
                  </m:num>
                  <m:den>
                    <m:r>
                      <w:rPr>
                        <w:rFonts w:ascii="Cambria Math" w:hAnsi="Cambria Math"/>
                      </w:rPr>
                      <m:t>3</m:t>
                    </m:r>
                  </m:den>
                </m:f>
              </m:oMath>
            </m:oMathPara>
          </w:p>
        </w:tc>
        <w:tc>
          <w:tcPr>
            <w:tcW w:w="1070" w:type="dxa"/>
            <w:shd w:val="clear" w:color="auto" w:fill="F2F2F2" w:themeFill="background1" w:themeFillShade="F2"/>
          </w:tcPr>
          <w:p w:rsidR="00422952" w:rsidRDefault="00422952" w:rsidP="00264817">
            <w:pPr>
              <w:pStyle w:val="NormalWeb"/>
              <w:spacing w:before="0" w:beforeAutospacing="0" w:after="0"/>
            </w:pPr>
            <m:oMathPara>
              <m:oMath>
                <m:r>
                  <w:rPr>
                    <w:rFonts w:ascii="Cambria Math" w:hAnsi="Cambria Math"/>
                  </w:rPr>
                  <m:t>3π</m:t>
                </m:r>
              </m:oMath>
            </m:oMathPara>
          </w:p>
        </w:tc>
      </w:tr>
    </w:tbl>
    <w:p w:rsidR="0007492A" w:rsidRDefault="0007492A" w:rsidP="0007492A">
      <w:pPr>
        <w:pStyle w:val="ListParagraph"/>
        <w:ind w:left="360"/>
        <w:rPr>
          <w:sz w:val="22"/>
          <w:szCs w:val="22"/>
        </w:rPr>
      </w:pPr>
      <w:r w:rsidRPr="00C01CEC">
        <w:rPr>
          <w:sz w:val="22"/>
          <w:szCs w:val="22"/>
        </w:rPr>
        <w:t xml:space="preserve">  </w:t>
      </w:r>
    </w:p>
    <w:tbl>
      <w:tblPr>
        <w:tblStyle w:val="TableGrid"/>
        <w:tblpPr w:leftFromText="180" w:rightFromText="180" w:vertAnchor="text" w:horzAnchor="page" w:tblpX="2408" w:tblpY="1"/>
        <w:tblW w:w="0" w:type="auto"/>
        <w:tblLook w:val="04A0" w:firstRow="1" w:lastRow="0" w:firstColumn="1" w:lastColumn="0" w:noHBand="0" w:noVBand="1"/>
      </w:tblPr>
      <w:tblGrid>
        <w:gridCol w:w="1638"/>
        <w:gridCol w:w="945"/>
      </w:tblGrid>
      <w:tr w:rsidR="0007492A" w:rsidTr="006F67CF">
        <w:trPr>
          <w:trHeight w:val="695"/>
        </w:trPr>
        <w:tc>
          <w:tcPr>
            <w:tcW w:w="1638" w:type="dxa"/>
            <w:shd w:val="clear" w:color="auto" w:fill="F2F2F2" w:themeFill="background1" w:themeFillShade="F2"/>
          </w:tcPr>
          <w:p w:rsidR="0007492A" w:rsidRDefault="0007492A" w:rsidP="006F67CF">
            <m:oMathPara>
              <m:oMath>
                <m:r>
                  <w:rPr>
                    <w:rFonts w:ascii="Cambria Math" w:hAnsi="Cambria Math"/>
                  </w:rPr>
                  <m:t>Sin</m:t>
                </m:r>
                <m:d>
                  <m:dPr>
                    <m:ctrlPr>
                      <w:rPr>
                        <w:rFonts w:ascii="Cambria Math" w:hAnsi="Cambria Math"/>
                        <w:i/>
                      </w:rPr>
                    </m:ctrlPr>
                  </m:dPr>
                  <m:e>
                    <m:r>
                      <w:rPr>
                        <w:rFonts w:ascii="Cambria Math" w:hAnsi="Cambria Math"/>
                      </w:rPr>
                      <m:t>210°</m:t>
                    </m:r>
                  </m:e>
                </m:d>
                <m:r>
                  <w:rPr>
                    <w:rFonts w:ascii="Cambria Math" w:hAnsi="Cambria Math"/>
                  </w:rPr>
                  <m:t>=</m:t>
                </m:r>
              </m:oMath>
            </m:oMathPara>
          </w:p>
        </w:tc>
        <w:tc>
          <w:tcPr>
            <w:tcW w:w="945" w:type="dxa"/>
          </w:tcPr>
          <w:p w:rsidR="0007492A" w:rsidRDefault="0007492A" w:rsidP="006F67CF"/>
        </w:tc>
      </w:tr>
      <w:tr w:rsidR="0007492A" w:rsidTr="006F67CF">
        <w:trPr>
          <w:trHeight w:val="667"/>
        </w:trPr>
        <w:tc>
          <w:tcPr>
            <w:tcW w:w="1638" w:type="dxa"/>
            <w:shd w:val="clear" w:color="auto" w:fill="F2F2F2" w:themeFill="background1" w:themeFillShade="F2"/>
          </w:tcPr>
          <w:p w:rsidR="0007492A" w:rsidRDefault="0007492A" w:rsidP="006F67CF">
            <m:oMathPara>
              <m:oMath>
                <m:r>
                  <w:rPr>
                    <w:rFonts w:ascii="Cambria Math" w:hAnsi="Cambria Math"/>
                  </w:rPr>
                  <m:t>Cos</m:t>
                </m:r>
                <m:d>
                  <m:dPr>
                    <m:ctrlPr>
                      <w:rPr>
                        <w:rFonts w:ascii="Cambria Math" w:hAnsi="Cambria Math"/>
                        <w:i/>
                      </w:rPr>
                    </m:ctrlPr>
                  </m:dPr>
                  <m:e>
                    <m:r>
                      <w:rPr>
                        <w:rFonts w:ascii="Cambria Math" w:hAnsi="Cambria Math"/>
                      </w:rPr>
                      <m:t>180°</m:t>
                    </m:r>
                  </m:e>
                </m:d>
                <m:r>
                  <w:rPr>
                    <w:rFonts w:ascii="Cambria Math" w:hAnsi="Cambria Math"/>
                  </w:rPr>
                  <m:t>=</m:t>
                </m:r>
              </m:oMath>
            </m:oMathPara>
          </w:p>
        </w:tc>
        <w:tc>
          <w:tcPr>
            <w:tcW w:w="945" w:type="dxa"/>
          </w:tcPr>
          <w:p w:rsidR="0007492A" w:rsidRDefault="0007492A" w:rsidP="006F67CF"/>
        </w:tc>
      </w:tr>
      <w:tr w:rsidR="0007492A" w:rsidTr="006F67CF">
        <w:trPr>
          <w:trHeight w:val="695"/>
        </w:trPr>
        <w:tc>
          <w:tcPr>
            <w:tcW w:w="1638" w:type="dxa"/>
            <w:shd w:val="clear" w:color="auto" w:fill="F2F2F2" w:themeFill="background1" w:themeFillShade="F2"/>
          </w:tcPr>
          <w:p w:rsidR="0007492A" w:rsidRDefault="0007492A" w:rsidP="006F67CF">
            <m:oMathPara>
              <m:oMath>
                <m:r>
                  <w:rPr>
                    <w:rFonts w:ascii="Cambria Math" w:hAnsi="Cambria Math"/>
                  </w:rPr>
                  <m:t>Tan</m:t>
                </m:r>
                <m:d>
                  <m:dPr>
                    <m:ctrlPr>
                      <w:rPr>
                        <w:rFonts w:ascii="Cambria Math" w:hAnsi="Cambria Math"/>
                        <w:i/>
                      </w:rPr>
                    </m:ctrlPr>
                  </m:dPr>
                  <m:e>
                    <m:r>
                      <w:rPr>
                        <w:rFonts w:ascii="Cambria Math" w:hAnsi="Cambria Math"/>
                      </w:rPr>
                      <m:t>315°</m:t>
                    </m:r>
                  </m:e>
                </m:d>
                <m:r>
                  <w:rPr>
                    <w:rFonts w:ascii="Cambria Math" w:hAnsi="Cambria Math"/>
                  </w:rPr>
                  <m:t>=</m:t>
                </m:r>
              </m:oMath>
            </m:oMathPara>
          </w:p>
        </w:tc>
        <w:tc>
          <w:tcPr>
            <w:tcW w:w="945" w:type="dxa"/>
          </w:tcPr>
          <w:p w:rsidR="0007492A" w:rsidRDefault="0007492A" w:rsidP="006F67CF"/>
        </w:tc>
      </w:tr>
      <w:tr w:rsidR="0007492A" w:rsidTr="006F67CF">
        <w:trPr>
          <w:trHeight w:val="695"/>
        </w:trPr>
        <w:tc>
          <w:tcPr>
            <w:tcW w:w="1638" w:type="dxa"/>
            <w:shd w:val="clear" w:color="auto" w:fill="F2F2F2" w:themeFill="background1" w:themeFillShade="F2"/>
          </w:tcPr>
          <w:p w:rsidR="0007492A" w:rsidRDefault="0007492A" w:rsidP="006F67CF">
            <m:oMathPara>
              <m:oMath>
                <m:r>
                  <w:rPr>
                    <w:rFonts w:ascii="Cambria Math" w:hAnsi="Cambria Math"/>
                  </w:rPr>
                  <m:t>Sin</m:t>
                </m:r>
                <m:d>
                  <m:dPr>
                    <m:ctrlPr>
                      <w:rPr>
                        <w:rFonts w:ascii="Cambria Math" w:hAnsi="Cambria Math"/>
                        <w:i/>
                      </w:rPr>
                    </m:ctrlPr>
                  </m:dPr>
                  <m:e>
                    <m:r>
                      <w:rPr>
                        <w:rFonts w:ascii="Cambria Math" w:hAnsi="Cambria Math"/>
                      </w:rPr>
                      <m:t>405°</m:t>
                    </m:r>
                  </m:e>
                </m:d>
                <m:r>
                  <w:rPr>
                    <w:rFonts w:ascii="Cambria Math" w:hAnsi="Cambria Math"/>
                  </w:rPr>
                  <m:t>=</m:t>
                </m:r>
              </m:oMath>
            </m:oMathPara>
          </w:p>
        </w:tc>
        <w:tc>
          <w:tcPr>
            <w:tcW w:w="945" w:type="dxa"/>
          </w:tcPr>
          <w:p w:rsidR="0007492A" w:rsidRDefault="0007492A" w:rsidP="006F67CF"/>
        </w:tc>
      </w:tr>
    </w:tbl>
    <w:p w:rsidR="00C234C2" w:rsidRDefault="006F67CF" w:rsidP="00182075">
      <w:pPr>
        <w:pStyle w:val="ListParagraph"/>
        <w:numPr>
          <w:ilvl w:val="0"/>
          <w:numId w:val="16"/>
        </w:numPr>
      </w:pPr>
      <w:r>
        <w:t xml:space="preserve"> (4 </w:t>
      </w:r>
      <w:proofErr w:type="spellStart"/>
      <w:r>
        <w:t>pts</w:t>
      </w:r>
      <w:proofErr w:type="spellEnd"/>
      <w:r>
        <w:t>) Use exact numbers</w:t>
      </w:r>
    </w:p>
    <w:p w:rsidR="00182075" w:rsidRDefault="00182075" w:rsidP="00182075"/>
    <w:p w:rsidR="00182075" w:rsidRDefault="00182075" w:rsidP="00182075"/>
    <w:p w:rsidR="00182075" w:rsidRDefault="00182075" w:rsidP="00182075"/>
    <w:p w:rsidR="00182075" w:rsidRDefault="00182075" w:rsidP="00182075"/>
    <w:p w:rsidR="00182075" w:rsidRDefault="00182075" w:rsidP="00182075"/>
    <w:p w:rsidR="00182075" w:rsidRDefault="00182075" w:rsidP="00182075"/>
    <w:p w:rsidR="00182075" w:rsidRDefault="00182075" w:rsidP="00182075"/>
    <w:p w:rsidR="00182075" w:rsidRDefault="00182075" w:rsidP="00182075"/>
    <w:p w:rsidR="00182075" w:rsidRDefault="00182075" w:rsidP="00182075"/>
    <w:p w:rsidR="00182075" w:rsidRDefault="00182075" w:rsidP="00182075"/>
    <w:p w:rsidR="00182075" w:rsidRPr="00C234C2" w:rsidRDefault="00182075" w:rsidP="00182075">
      <w:bookmarkStart w:id="0" w:name="_GoBack"/>
      <w:bookmarkEnd w:id="0"/>
    </w:p>
    <w:p w:rsidR="00923B3B" w:rsidRDefault="00422952" w:rsidP="00422952">
      <w:r>
        <w:t xml:space="preserve">EC: </w:t>
      </w:r>
      <w:r w:rsidR="006F67CF">
        <w:t xml:space="preserve">(2 </w:t>
      </w:r>
      <w:proofErr w:type="spellStart"/>
      <w:r w:rsidR="006F67CF">
        <w:t>pts</w:t>
      </w:r>
      <w:proofErr w:type="spellEnd"/>
      <w:r w:rsidR="006F67CF">
        <w:t xml:space="preserve">) Round answers to the nearest tenth. </w:t>
      </w:r>
      <w:proofErr w:type="gramStart"/>
      <w:r>
        <w:t xml:space="preserve">Find </w:t>
      </w:r>
      <w:proofErr w:type="gramEnd"/>
      <m:oMath>
        <m:r>
          <w:rPr>
            <w:rFonts w:ascii="Cambria Math" w:hAnsi="Cambria Math"/>
          </w:rPr>
          <m:t>m∠ABC</m:t>
        </m:r>
      </m:oMath>
      <w:r w:rsidR="006F67CF">
        <w:t>.</w:t>
      </w:r>
      <w:r w:rsidR="006F67CF">
        <w:tab/>
        <w:t xml:space="preserve">Now for 2 more points also find </w:t>
      </w:r>
      <m:oMath>
        <m:r>
          <w:rPr>
            <w:rFonts w:ascii="Cambria Math" w:hAnsi="Cambria Math"/>
          </w:rPr>
          <m:t>m∠</m:t>
        </m:r>
        <m:r>
          <w:rPr>
            <w:rFonts w:ascii="Cambria Math" w:hAnsi="Cambria Math"/>
          </w:rPr>
          <m:t>BAC</m:t>
        </m:r>
      </m:oMath>
    </w:p>
    <w:p w:rsidR="00923B3B" w:rsidRDefault="00923B3B" w:rsidP="0067755F"/>
    <w:p w:rsidR="0057634A" w:rsidRDefault="00422952" w:rsidP="0067755F">
      <w:r>
        <w:rPr>
          <w:noProof/>
        </w:rPr>
        <w:drawing>
          <wp:inline distT="0" distB="0" distL="0" distR="0">
            <wp:extent cx="2332383" cy="109161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82" cy="1091522"/>
                    </a:xfrm>
                    <a:prstGeom prst="rect">
                      <a:avLst/>
                    </a:prstGeom>
                    <a:noFill/>
                    <a:ln>
                      <a:noFill/>
                    </a:ln>
                  </pic:spPr>
                </pic:pic>
              </a:graphicData>
            </a:graphic>
          </wp:inline>
        </w:drawing>
      </w:r>
    </w:p>
    <w:p w:rsidR="00923B3B" w:rsidRDefault="00923B3B" w:rsidP="0067755F"/>
    <w:p w:rsidR="008D1EDB" w:rsidRDefault="006F67CF" w:rsidP="0067755F">
      <m:oMath>
        <m:r>
          <w:rPr>
            <w:rFonts w:ascii="Cambria Math" w:hAnsi="Cambria Math"/>
          </w:rPr>
          <m:t>m∠ABC</m:t>
        </m:r>
        <m:r>
          <w:rPr>
            <w:rFonts w:ascii="Cambria Math" w:hAnsi="Cambria Math"/>
          </w:rPr>
          <m:t>=</m:t>
        </m:r>
      </m:oMath>
      <w:r>
        <w:t xml:space="preserve"> ___________; </w:t>
      </w:r>
      <m:oMath>
        <m:r>
          <w:rPr>
            <w:rFonts w:ascii="Cambria Math" w:hAnsi="Cambria Math"/>
          </w:rPr>
          <m:t>m∠</m:t>
        </m:r>
        <m:r>
          <w:rPr>
            <w:rFonts w:ascii="Cambria Math" w:hAnsi="Cambria Math"/>
          </w:rPr>
          <m:t>BAC=</m:t>
        </m:r>
      </m:oMath>
      <w:r>
        <w:t>____________</w:t>
      </w:r>
      <w:r w:rsidR="0057634A">
        <w:t xml:space="preserve">                              </w:t>
      </w:r>
    </w:p>
    <w:sectPr w:rsidR="008D1EDB" w:rsidSect="00467896">
      <w:headerReference w:type="default" r:id="rId12"/>
      <w:pgSz w:w="12240" w:h="15840"/>
      <w:pgMar w:top="1167"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38" w:rsidRDefault="00E75538">
      <w:r>
        <w:separator/>
      </w:r>
    </w:p>
  </w:endnote>
  <w:endnote w:type="continuationSeparator" w:id="0">
    <w:p w:rsidR="00E75538" w:rsidRDefault="00E7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38" w:rsidRDefault="00E75538">
      <w:r>
        <w:separator/>
      </w:r>
    </w:p>
  </w:footnote>
  <w:footnote w:type="continuationSeparator" w:id="0">
    <w:p w:rsidR="00E75538" w:rsidRDefault="00E75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38" w:rsidRPr="00467896" w:rsidRDefault="006F4728" w:rsidP="00467896">
    <w:pPr>
      <w:pStyle w:val="Header"/>
      <w:jc w:val="center"/>
    </w:pPr>
    <w:r>
      <w:rPr>
        <w:noProof/>
      </w:rPr>
      <mc:AlternateContent>
        <mc:Choice Requires="wps">
          <w:drawing>
            <wp:anchor distT="0" distB="0" distL="114300" distR="114300" simplePos="0" relativeHeight="251658240" behindDoc="0" locked="0" layoutInCell="1" allowOverlap="1" wp14:anchorId="646A68B4" wp14:editId="613FBED2">
              <wp:simplePos x="0" y="0"/>
              <wp:positionH relativeFrom="column">
                <wp:posOffset>-53975</wp:posOffset>
              </wp:positionH>
              <wp:positionV relativeFrom="paragraph">
                <wp:posOffset>188595</wp:posOffset>
              </wp:positionV>
              <wp:extent cx="6828790" cy="0"/>
              <wp:effectExtent l="12700"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25pt;margin-top:14.85pt;width:537.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Ry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WT+sADm6FWXkOLqaKzzH7nuURBK7Lwlou18pZUC4rXNYhhyeHYe&#10;CgHHq0OIqvRGSBn5lwoNJV5MJ9Po4LQULCiDmbPtrpIWHUiYoPiFrgDYnZnVe8UiWMcJW19kT4Q8&#10;y2AvVcCDwiCdi3QekW+LdLGer+f5KJ/M1qM8revR06bKR7NN9jCtP9RVVWffQ2pZXnSCMa5Cdtdx&#10;zfK/G4fL4pwH7TawtzYk9+ixREj2+o9JR2YDmeex2Gl22trQjUAyTGg0vmxTWIFf79Hq586vfgAA&#10;AP//AwBQSwMEFAAGAAgAAAAhAC6ViFPdAAAACQEAAA8AAABkcnMvZG93bnJldi54bWxMj8FOwzAQ&#10;RO9I/IO1SFxQazdSQxPiVBUSB460lbhu4yUJxOsodprQr8cVBzjOzmjmbbGdbSfONPjWsYbVUoEg&#10;rpxpudZwPLwsNiB8QDbYOSYN3+RhW97eFJgbN/EbnfehFrGEfY4amhD6XEpfNWTRL11PHL0PN1gM&#10;UQ61NANOsdx2MlEqlRZbjgsN9vTcUPW1H60G8uN6pXaZrY+vl+nhPbl8Tv1B6/u7efcEItAc/sJw&#10;xY/oUEamkxvZeNFpWGzWMakhyR5BXH2VphmI0+9FloX8/0H5AwAA//8DAFBLAQItABQABgAIAAAA&#10;IQC2gziS/gAAAOEBAAATAAAAAAAAAAAAAAAAAAAAAABbQ29udGVudF9UeXBlc10ueG1sUEsBAi0A&#10;FAAGAAgAAAAhADj9If/WAAAAlAEAAAsAAAAAAAAAAAAAAAAALwEAAF9yZWxzLy5yZWxzUEsBAi0A&#10;FAAGAAgAAAAhALABZHIfAgAAOwQAAA4AAAAAAAAAAAAAAAAALgIAAGRycy9lMm9Eb2MueG1sUEsB&#10;Ai0AFAAGAAgAAAAhAC6ViFPdAAAACQEAAA8AAAAAAAAAAAAAAAAAeQQAAGRycy9kb3ducmV2Lnht&#10;bFBLBQYAAAAABAAEAPMAAACDBQAAAAA=&#10;"/>
          </w:pict>
        </mc:Fallback>
      </mc:AlternateContent>
    </w:r>
    <w:r w:rsidR="00E75538" w:rsidRPr="00467896">
      <w:t xml:space="preserve">MATH 110  </w:t>
    </w:r>
    <w:r w:rsidR="00E75538">
      <w:t xml:space="preserve">              /100</w:t>
    </w:r>
    <w:r w:rsidR="00E75538" w:rsidRPr="00467896">
      <w:tab/>
      <w:t xml:space="preserve">EXAM </w:t>
    </w:r>
    <w:r w:rsidR="004024ED">
      <w:t>4</w:t>
    </w:r>
    <w:r w:rsidR="00E75538" w:rsidRPr="00467896">
      <w:t xml:space="preserve">                     </w:t>
    </w:r>
    <w:r w:rsidR="00E75538" w:rsidRPr="00467896">
      <w:tab/>
      <w:t xml:space="preserve">Page </w:t>
    </w:r>
    <w:r w:rsidR="00E75538" w:rsidRPr="00467896">
      <w:rPr>
        <w:b/>
      </w:rPr>
      <w:fldChar w:fldCharType="begin"/>
    </w:r>
    <w:r w:rsidR="00E75538" w:rsidRPr="00467896">
      <w:rPr>
        <w:b/>
      </w:rPr>
      <w:instrText xml:space="preserve"> PAGE </w:instrText>
    </w:r>
    <w:r w:rsidR="00E75538" w:rsidRPr="00467896">
      <w:rPr>
        <w:b/>
      </w:rPr>
      <w:fldChar w:fldCharType="separate"/>
    </w:r>
    <w:r w:rsidR="00456941">
      <w:rPr>
        <w:b/>
        <w:noProof/>
      </w:rPr>
      <w:t>1</w:t>
    </w:r>
    <w:r w:rsidR="00E75538" w:rsidRPr="00467896">
      <w:rPr>
        <w:b/>
      </w:rPr>
      <w:fldChar w:fldCharType="end"/>
    </w:r>
    <w:r w:rsidR="00E75538" w:rsidRPr="00467896">
      <w:t xml:space="preserve"> of </w:t>
    </w:r>
    <w:r w:rsidR="00E75538" w:rsidRPr="00467896">
      <w:rPr>
        <w:b/>
      </w:rPr>
      <w:fldChar w:fldCharType="begin"/>
    </w:r>
    <w:r w:rsidR="00E75538" w:rsidRPr="00467896">
      <w:rPr>
        <w:b/>
      </w:rPr>
      <w:instrText xml:space="preserve"> NUMPAGES  </w:instrText>
    </w:r>
    <w:r w:rsidR="00E75538" w:rsidRPr="00467896">
      <w:rPr>
        <w:b/>
      </w:rPr>
      <w:fldChar w:fldCharType="separate"/>
    </w:r>
    <w:r w:rsidR="00456941">
      <w:rPr>
        <w:b/>
        <w:noProof/>
      </w:rPr>
      <w:t>4</w:t>
    </w:r>
    <w:r w:rsidR="00E75538" w:rsidRPr="00467896">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3F4D"/>
    <w:multiLevelType w:val="hybridMultilevel"/>
    <w:tmpl w:val="8294C64A"/>
    <w:lvl w:ilvl="0" w:tplc="03A87C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04F25"/>
    <w:multiLevelType w:val="hybridMultilevel"/>
    <w:tmpl w:val="922C4198"/>
    <w:lvl w:ilvl="0" w:tplc="34E8F646">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E7FF5"/>
    <w:multiLevelType w:val="hybridMultilevel"/>
    <w:tmpl w:val="A432A27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DE1166"/>
    <w:multiLevelType w:val="hybridMultilevel"/>
    <w:tmpl w:val="2116A0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A7DF2"/>
    <w:multiLevelType w:val="hybridMultilevel"/>
    <w:tmpl w:val="826ABC2C"/>
    <w:lvl w:ilvl="0" w:tplc="9794801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05201C"/>
    <w:multiLevelType w:val="hybridMultilevel"/>
    <w:tmpl w:val="82685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91187"/>
    <w:multiLevelType w:val="hybridMultilevel"/>
    <w:tmpl w:val="F670BA36"/>
    <w:lvl w:ilvl="0" w:tplc="03A87CC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B72682"/>
    <w:multiLevelType w:val="hybridMultilevel"/>
    <w:tmpl w:val="08D2CC24"/>
    <w:lvl w:ilvl="0" w:tplc="E2626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CD06E5"/>
    <w:multiLevelType w:val="hybridMultilevel"/>
    <w:tmpl w:val="0E46F5E8"/>
    <w:lvl w:ilvl="0" w:tplc="58B2F9F6">
      <w:start w:val="1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0A422D"/>
    <w:multiLevelType w:val="hybridMultilevel"/>
    <w:tmpl w:val="72EEAA36"/>
    <w:lvl w:ilvl="0" w:tplc="578AB88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5489C"/>
    <w:multiLevelType w:val="hybridMultilevel"/>
    <w:tmpl w:val="86D625F4"/>
    <w:lvl w:ilvl="0" w:tplc="9794801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B43C8"/>
    <w:multiLevelType w:val="hybridMultilevel"/>
    <w:tmpl w:val="FC4A30D0"/>
    <w:lvl w:ilvl="0" w:tplc="EC3A236A">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D11D1B"/>
    <w:multiLevelType w:val="hybridMultilevel"/>
    <w:tmpl w:val="961AF306"/>
    <w:lvl w:ilvl="0" w:tplc="D24A05F2">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42714F"/>
    <w:multiLevelType w:val="hybridMultilevel"/>
    <w:tmpl w:val="F050EFE6"/>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9060CF"/>
    <w:multiLevelType w:val="hybridMultilevel"/>
    <w:tmpl w:val="D7FC584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9B4B73"/>
    <w:multiLevelType w:val="hybridMultilevel"/>
    <w:tmpl w:val="E556CCE0"/>
    <w:lvl w:ilvl="0" w:tplc="A92A2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E67B7A"/>
    <w:multiLevelType w:val="hybridMultilevel"/>
    <w:tmpl w:val="B014639C"/>
    <w:lvl w:ilvl="0" w:tplc="5A8C105A">
      <w:start w:val="1"/>
      <w:numFmt w:val="lowerLetter"/>
      <w:lvlText w:val="(%1)"/>
      <w:lvlJc w:val="left"/>
      <w:pPr>
        <w:tabs>
          <w:tab w:val="num" w:pos="1116"/>
        </w:tabs>
        <w:ind w:left="1116" w:hanging="39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E4360D3"/>
    <w:multiLevelType w:val="hybridMultilevel"/>
    <w:tmpl w:val="38823DC8"/>
    <w:lvl w:ilvl="0" w:tplc="EFC88C98">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774660"/>
    <w:multiLevelType w:val="hybridMultilevel"/>
    <w:tmpl w:val="1D6E49F0"/>
    <w:lvl w:ilvl="0" w:tplc="23526E9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9841C4B"/>
    <w:multiLevelType w:val="hybridMultilevel"/>
    <w:tmpl w:val="060E93EE"/>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B3C024D"/>
    <w:multiLevelType w:val="hybridMultilevel"/>
    <w:tmpl w:val="E44481AA"/>
    <w:lvl w:ilvl="0" w:tplc="D844508E">
      <w:start w:val="2"/>
      <w:numFmt w:val="lowerLetter"/>
      <w:lvlText w:val="(%1)"/>
      <w:lvlJc w:val="left"/>
      <w:pPr>
        <w:tabs>
          <w:tab w:val="num" w:pos="1092"/>
        </w:tabs>
        <w:ind w:left="1092" w:hanging="37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4"/>
  </w:num>
  <w:num w:numId="3">
    <w:abstractNumId w:val="19"/>
  </w:num>
  <w:num w:numId="4">
    <w:abstractNumId w:val="8"/>
  </w:num>
  <w:num w:numId="5">
    <w:abstractNumId w:val="12"/>
  </w:num>
  <w:num w:numId="6">
    <w:abstractNumId w:val="13"/>
  </w:num>
  <w:num w:numId="7">
    <w:abstractNumId w:val="11"/>
  </w:num>
  <w:num w:numId="8">
    <w:abstractNumId w:val="2"/>
  </w:num>
  <w:num w:numId="9">
    <w:abstractNumId w:val="16"/>
  </w:num>
  <w:num w:numId="10">
    <w:abstractNumId w:val="17"/>
  </w:num>
  <w:num w:numId="11">
    <w:abstractNumId w:val="20"/>
  </w:num>
  <w:num w:numId="12">
    <w:abstractNumId w:val="15"/>
  </w:num>
  <w:num w:numId="13">
    <w:abstractNumId w:val="7"/>
  </w:num>
  <w:num w:numId="14">
    <w:abstractNumId w:val="4"/>
  </w:num>
  <w:num w:numId="15">
    <w:abstractNumId w:val="10"/>
  </w:num>
  <w:num w:numId="16">
    <w:abstractNumId w:val="6"/>
  </w:num>
  <w:num w:numId="17">
    <w:abstractNumId w:val="0"/>
  </w:num>
  <w:num w:numId="18">
    <w:abstractNumId w:val="9"/>
  </w:num>
  <w:num w:numId="19">
    <w:abstractNumId w:val="3"/>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07"/>
    <w:rsid w:val="00016C07"/>
    <w:rsid w:val="000312C3"/>
    <w:rsid w:val="00033E01"/>
    <w:rsid w:val="000359BF"/>
    <w:rsid w:val="00040C59"/>
    <w:rsid w:val="000428E2"/>
    <w:rsid w:val="00051F20"/>
    <w:rsid w:val="00067F61"/>
    <w:rsid w:val="00074916"/>
    <w:rsid w:val="0007492A"/>
    <w:rsid w:val="000A34B6"/>
    <w:rsid w:val="000B20FC"/>
    <w:rsid w:val="000C5CDE"/>
    <w:rsid w:val="000D6BEA"/>
    <w:rsid w:val="000E2516"/>
    <w:rsid w:val="000E5829"/>
    <w:rsid w:val="000E5CB8"/>
    <w:rsid w:val="000F3259"/>
    <w:rsid w:val="000F465C"/>
    <w:rsid w:val="00107824"/>
    <w:rsid w:val="0011179E"/>
    <w:rsid w:val="00113A95"/>
    <w:rsid w:val="0012158A"/>
    <w:rsid w:val="00135FB4"/>
    <w:rsid w:val="001457A7"/>
    <w:rsid w:val="001571E6"/>
    <w:rsid w:val="0015782E"/>
    <w:rsid w:val="00157C28"/>
    <w:rsid w:val="00177D54"/>
    <w:rsid w:val="00181D00"/>
    <w:rsid w:val="00182075"/>
    <w:rsid w:val="0018393E"/>
    <w:rsid w:val="00187AA9"/>
    <w:rsid w:val="001A3AD3"/>
    <w:rsid w:val="001A49E9"/>
    <w:rsid w:val="001A7A41"/>
    <w:rsid w:val="001C1238"/>
    <w:rsid w:val="001F0E6E"/>
    <w:rsid w:val="001F2E07"/>
    <w:rsid w:val="0023241B"/>
    <w:rsid w:val="002366C3"/>
    <w:rsid w:val="00246D8A"/>
    <w:rsid w:val="00247B45"/>
    <w:rsid w:val="00250FD1"/>
    <w:rsid w:val="00276A4C"/>
    <w:rsid w:val="00280223"/>
    <w:rsid w:val="00282DC7"/>
    <w:rsid w:val="0029322E"/>
    <w:rsid w:val="00293571"/>
    <w:rsid w:val="002950D8"/>
    <w:rsid w:val="002973BF"/>
    <w:rsid w:val="002A63B2"/>
    <w:rsid w:val="002A706C"/>
    <w:rsid w:val="002A7FC4"/>
    <w:rsid w:val="002B1D32"/>
    <w:rsid w:val="002C6D5C"/>
    <w:rsid w:val="002D10B4"/>
    <w:rsid w:val="002E78B4"/>
    <w:rsid w:val="003002CF"/>
    <w:rsid w:val="00301D2E"/>
    <w:rsid w:val="003034FE"/>
    <w:rsid w:val="00310A17"/>
    <w:rsid w:val="00370674"/>
    <w:rsid w:val="00383F8A"/>
    <w:rsid w:val="00384931"/>
    <w:rsid w:val="003947F3"/>
    <w:rsid w:val="003A418D"/>
    <w:rsid w:val="003D3AEA"/>
    <w:rsid w:val="003E56FA"/>
    <w:rsid w:val="003E5DDF"/>
    <w:rsid w:val="003F029B"/>
    <w:rsid w:val="003F496D"/>
    <w:rsid w:val="003F5860"/>
    <w:rsid w:val="003F5E1E"/>
    <w:rsid w:val="004024ED"/>
    <w:rsid w:val="00410BA8"/>
    <w:rsid w:val="00410F70"/>
    <w:rsid w:val="00411777"/>
    <w:rsid w:val="00416D76"/>
    <w:rsid w:val="00422952"/>
    <w:rsid w:val="0044033C"/>
    <w:rsid w:val="00442BF0"/>
    <w:rsid w:val="004445B1"/>
    <w:rsid w:val="00456941"/>
    <w:rsid w:val="004675CA"/>
    <w:rsid w:val="00467896"/>
    <w:rsid w:val="004828CC"/>
    <w:rsid w:val="004A0107"/>
    <w:rsid w:val="004A3736"/>
    <w:rsid w:val="004A68C0"/>
    <w:rsid w:val="004B1C1F"/>
    <w:rsid w:val="004B5D22"/>
    <w:rsid w:val="004C1CC5"/>
    <w:rsid w:val="004D339B"/>
    <w:rsid w:val="004E072C"/>
    <w:rsid w:val="004E2CFD"/>
    <w:rsid w:val="004E54EB"/>
    <w:rsid w:val="004F6C58"/>
    <w:rsid w:val="00510094"/>
    <w:rsid w:val="0051569D"/>
    <w:rsid w:val="005240A8"/>
    <w:rsid w:val="00526248"/>
    <w:rsid w:val="00533FB6"/>
    <w:rsid w:val="005439D3"/>
    <w:rsid w:val="00544B85"/>
    <w:rsid w:val="00554142"/>
    <w:rsid w:val="00556B43"/>
    <w:rsid w:val="005702E7"/>
    <w:rsid w:val="0057634A"/>
    <w:rsid w:val="005A0E3F"/>
    <w:rsid w:val="005A5696"/>
    <w:rsid w:val="005A633F"/>
    <w:rsid w:val="005A71BC"/>
    <w:rsid w:val="005A7689"/>
    <w:rsid w:val="005B2DF3"/>
    <w:rsid w:val="005B5B78"/>
    <w:rsid w:val="005D0874"/>
    <w:rsid w:val="005E5B30"/>
    <w:rsid w:val="005E6282"/>
    <w:rsid w:val="00615A4D"/>
    <w:rsid w:val="006278C1"/>
    <w:rsid w:val="0064439A"/>
    <w:rsid w:val="006475B8"/>
    <w:rsid w:val="00651F57"/>
    <w:rsid w:val="00664AC5"/>
    <w:rsid w:val="00671237"/>
    <w:rsid w:val="00674CA1"/>
    <w:rsid w:val="0067755F"/>
    <w:rsid w:val="0069526C"/>
    <w:rsid w:val="006961D3"/>
    <w:rsid w:val="00697E1D"/>
    <w:rsid w:val="006A0CDF"/>
    <w:rsid w:val="006A1FC4"/>
    <w:rsid w:val="006B5B27"/>
    <w:rsid w:val="006B61E3"/>
    <w:rsid w:val="006D3C2C"/>
    <w:rsid w:val="006E2597"/>
    <w:rsid w:val="006E52A1"/>
    <w:rsid w:val="006F0439"/>
    <w:rsid w:val="006F0886"/>
    <w:rsid w:val="006F4728"/>
    <w:rsid w:val="006F67CF"/>
    <w:rsid w:val="00711094"/>
    <w:rsid w:val="007147D2"/>
    <w:rsid w:val="00716FF3"/>
    <w:rsid w:val="00720DE2"/>
    <w:rsid w:val="0073283A"/>
    <w:rsid w:val="00736EF5"/>
    <w:rsid w:val="00751EB8"/>
    <w:rsid w:val="007579A6"/>
    <w:rsid w:val="00761766"/>
    <w:rsid w:val="00786346"/>
    <w:rsid w:val="007A227D"/>
    <w:rsid w:val="007B27DD"/>
    <w:rsid w:val="007D750C"/>
    <w:rsid w:val="007E33AB"/>
    <w:rsid w:val="007E50A6"/>
    <w:rsid w:val="007E6987"/>
    <w:rsid w:val="007F264E"/>
    <w:rsid w:val="00801371"/>
    <w:rsid w:val="00814CA6"/>
    <w:rsid w:val="0081577F"/>
    <w:rsid w:val="00832189"/>
    <w:rsid w:val="00832D73"/>
    <w:rsid w:val="00832DA3"/>
    <w:rsid w:val="00843082"/>
    <w:rsid w:val="0085466E"/>
    <w:rsid w:val="00856229"/>
    <w:rsid w:val="008600C8"/>
    <w:rsid w:val="00862BE8"/>
    <w:rsid w:val="008644E5"/>
    <w:rsid w:val="0087076A"/>
    <w:rsid w:val="00873070"/>
    <w:rsid w:val="0087412A"/>
    <w:rsid w:val="00874BF0"/>
    <w:rsid w:val="00874EDF"/>
    <w:rsid w:val="00887C8B"/>
    <w:rsid w:val="008A0AE1"/>
    <w:rsid w:val="008A5AAE"/>
    <w:rsid w:val="008B5E0A"/>
    <w:rsid w:val="008C080F"/>
    <w:rsid w:val="008C5197"/>
    <w:rsid w:val="008C684E"/>
    <w:rsid w:val="008D1EDB"/>
    <w:rsid w:val="008D6DAD"/>
    <w:rsid w:val="008E18C5"/>
    <w:rsid w:val="008E6DC2"/>
    <w:rsid w:val="008F0C87"/>
    <w:rsid w:val="008F3D38"/>
    <w:rsid w:val="008F4084"/>
    <w:rsid w:val="009117BF"/>
    <w:rsid w:val="00916397"/>
    <w:rsid w:val="00923B3B"/>
    <w:rsid w:val="009256D0"/>
    <w:rsid w:val="00925F6C"/>
    <w:rsid w:val="00933D94"/>
    <w:rsid w:val="00940485"/>
    <w:rsid w:val="009456D9"/>
    <w:rsid w:val="00955CC0"/>
    <w:rsid w:val="00961433"/>
    <w:rsid w:val="009641D2"/>
    <w:rsid w:val="00976350"/>
    <w:rsid w:val="009960C6"/>
    <w:rsid w:val="00996854"/>
    <w:rsid w:val="009A5B49"/>
    <w:rsid w:val="009F63AE"/>
    <w:rsid w:val="00A02494"/>
    <w:rsid w:val="00A04DA3"/>
    <w:rsid w:val="00A21246"/>
    <w:rsid w:val="00A218AD"/>
    <w:rsid w:val="00A25FB2"/>
    <w:rsid w:val="00A30D57"/>
    <w:rsid w:val="00A41B9C"/>
    <w:rsid w:val="00A51FB8"/>
    <w:rsid w:val="00A56C0F"/>
    <w:rsid w:val="00A733EB"/>
    <w:rsid w:val="00A814D1"/>
    <w:rsid w:val="00AB24D4"/>
    <w:rsid w:val="00AC3312"/>
    <w:rsid w:val="00AC3BFE"/>
    <w:rsid w:val="00AD602C"/>
    <w:rsid w:val="00B00D14"/>
    <w:rsid w:val="00B130E3"/>
    <w:rsid w:val="00B213A5"/>
    <w:rsid w:val="00B2701F"/>
    <w:rsid w:val="00B41D3A"/>
    <w:rsid w:val="00B527FA"/>
    <w:rsid w:val="00B61181"/>
    <w:rsid w:val="00B6373A"/>
    <w:rsid w:val="00B678F8"/>
    <w:rsid w:val="00B7181F"/>
    <w:rsid w:val="00B752E2"/>
    <w:rsid w:val="00B87444"/>
    <w:rsid w:val="00B9001D"/>
    <w:rsid w:val="00B91F2F"/>
    <w:rsid w:val="00BA2D18"/>
    <w:rsid w:val="00BA3AAA"/>
    <w:rsid w:val="00BA5C7E"/>
    <w:rsid w:val="00BB2120"/>
    <w:rsid w:val="00BB43C6"/>
    <w:rsid w:val="00BB6B67"/>
    <w:rsid w:val="00BC4805"/>
    <w:rsid w:val="00BC57BB"/>
    <w:rsid w:val="00BD01CC"/>
    <w:rsid w:val="00BE2A8D"/>
    <w:rsid w:val="00BF4AFF"/>
    <w:rsid w:val="00C07236"/>
    <w:rsid w:val="00C2177F"/>
    <w:rsid w:val="00C234C2"/>
    <w:rsid w:val="00C238C4"/>
    <w:rsid w:val="00C2502A"/>
    <w:rsid w:val="00C26D74"/>
    <w:rsid w:val="00C27226"/>
    <w:rsid w:val="00C357A4"/>
    <w:rsid w:val="00C4444A"/>
    <w:rsid w:val="00C45366"/>
    <w:rsid w:val="00C4595F"/>
    <w:rsid w:val="00C52DB4"/>
    <w:rsid w:val="00C5346A"/>
    <w:rsid w:val="00C639F9"/>
    <w:rsid w:val="00C65870"/>
    <w:rsid w:val="00C768B4"/>
    <w:rsid w:val="00C81011"/>
    <w:rsid w:val="00C9301B"/>
    <w:rsid w:val="00CA278A"/>
    <w:rsid w:val="00CB6BDE"/>
    <w:rsid w:val="00CC6CBE"/>
    <w:rsid w:val="00CD2B21"/>
    <w:rsid w:val="00CD3BCD"/>
    <w:rsid w:val="00CF304C"/>
    <w:rsid w:val="00CF5713"/>
    <w:rsid w:val="00CF6DDD"/>
    <w:rsid w:val="00D17929"/>
    <w:rsid w:val="00D30112"/>
    <w:rsid w:val="00D470D6"/>
    <w:rsid w:val="00D5130B"/>
    <w:rsid w:val="00D61426"/>
    <w:rsid w:val="00D73B02"/>
    <w:rsid w:val="00D86A13"/>
    <w:rsid w:val="00DB51ED"/>
    <w:rsid w:val="00DD0648"/>
    <w:rsid w:val="00DD6CAE"/>
    <w:rsid w:val="00E06A08"/>
    <w:rsid w:val="00E10E7D"/>
    <w:rsid w:val="00E111CB"/>
    <w:rsid w:val="00E5794C"/>
    <w:rsid w:val="00E60116"/>
    <w:rsid w:val="00E63F53"/>
    <w:rsid w:val="00E71CBE"/>
    <w:rsid w:val="00E75538"/>
    <w:rsid w:val="00E75B04"/>
    <w:rsid w:val="00E81418"/>
    <w:rsid w:val="00E823F2"/>
    <w:rsid w:val="00E850AF"/>
    <w:rsid w:val="00E91023"/>
    <w:rsid w:val="00E961C3"/>
    <w:rsid w:val="00EA3BDC"/>
    <w:rsid w:val="00EA4E8C"/>
    <w:rsid w:val="00ED4872"/>
    <w:rsid w:val="00F008DA"/>
    <w:rsid w:val="00F02DE9"/>
    <w:rsid w:val="00F52378"/>
    <w:rsid w:val="00F54006"/>
    <w:rsid w:val="00F63847"/>
    <w:rsid w:val="00F70C7D"/>
    <w:rsid w:val="00F74730"/>
    <w:rsid w:val="00F80F12"/>
    <w:rsid w:val="00F8714B"/>
    <w:rsid w:val="00FA015C"/>
    <w:rsid w:val="00FA3159"/>
    <w:rsid w:val="00FA3CF3"/>
    <w:rsid w:val="00FA7C51"/>
    <w:rsid w:val="00FB022B"/>
    <w:rsid w:val="00FB2EED"/>
    <w:rsid w:val="00FB6AB5"/>
    <w:rsid w:val="00FB7142"/>
    <w:rsid w:val="00FC38DD"/>
    <w:rsid w:val="00FF305D"/>
    <w:rsid w:val="00FF4A05"/>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E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40485"/>
    <w:pPr>
      <w:tabs>
        <w:tab w:val="center" w:pos="4320"/>
        <w:tab w:val="right" w:pos="8640"/>
      </w:tabs>
    </w:pPr>
  </w:style>
  <w:style w:type="paragraph" w:styleId="Footer">
    <w:name w:val="footer"/>
    <w:basedOn w:val="Normal"/>
    <w:rsid w:val="00940485"/>
    <w:pPr>
      <w:tabs>
        <w:tab w:val="center" w:pos="4320"/>
        <w:tab w:val="right" w:pos="8640"/>
      </w:tabs>
    </w:pPr>
  </w:style>
  <w:style w:type="paragraph" w:styleId="ListParagraph">
    <w:name w:val="List Paragraph"/>
    <w:basedOn w:val="Normal"/>
    <w:uiPriority w:val="34"/>
    <w:qFormat/>
    <w:rsid w:val="006F0439"/>
    <w:pPr>
      <w:ind w:left="720"/>
    </w:pPr>
  </w:style>
  <w:style w:type="character" w:customStyle="1" w:styleId="HeaderChar">
    <w:name w:val="Header Char"/>
    <w:basedOn w:val="DefaultParagraphFont"/>
    <w:link w:val="Header"/>
    <w:uiPriority w:val="99"/>
    <w:rsid w:val="0057634A"/>
    <w:rPr>
      <w:sz w:val="24"/>
      <w:szCs w:val="24"/>
    </w:rPr>
  </w:style>
  <w:style w:type="character" w:styleId="PlaceholderText">
    <w:name w:val="Placeholder Text"/>
    <w:basedOn w:val="DefaultParagraphFont"/>
    <w:uiPriority w:val="99"/>
    <w:semiHidden/>
    <w:rsid w:val="004D339B"/>
    <w:rPr>
      <w:color w:val="808080"/>
    </w:rPr>
  </w:style>
  <w:style w:type="paragraph" w:styleId="BalloonText">
    <w:name w:val="Balloon Text"/>
    <w:basedOn w:val="Normal"/>
    <w:link w:val="BalloonTextChar"/>
    <w:rsid w:val="004D339B"/>
    <w:rPr>
      <w:rFonts w:ascii="Tahoma" w:hAnsi="Tahoma" w:cs="Tahoma"/>
      <w:sz w:val="16"/>
      <w:szCs w:val="16"/>
    </w:rPr>
  </w:style>
  <w:style w:type="character" w:customStyle="1" w:styleId="BalloonTextChar">
    <w:name w:val="Balloon Text Char"/>
    <w:basedOn w:val="DefaultParagraphFont"/>
    <w:link w:val="BalloonText"/>
    <w:rsid w:val="004D339B"/>
    <w:rPr>
      <w:rFonts w:ascii="Tahoma" w:hAnsi="Tahoma" w:cs="Tahoma"/>
      <w:sz w:val="16"/>
      <w:szCs w:val="16"/>
    </w:rPr>
  </w:style>
  <w:style w:type="paragraph" w:styleId="NormalWeb">
    <w:name w:val="Normal (Web)"/>
    <w:basedOn w:val="Normal"/>
    <w:uiPriority w:val="99"/>
    <w:unhideWhenUsed/>
    <w:rsid w:val="0007492A"/>
    <w:pPr>
      <w:spacing w:before="100" w:beforeAutospacing="1" w:after="11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E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40485"/>
    <w:pPr>
      <w:tabs>
        <w:tab w:val="center" w:pos="4320"/>
        <w:tab w:val="right" w:pos="8640"/>
      </w:tabs>
    </w:pPr>
  </w:style>
  <w:style w:type="paragraph" w:styleId="Footer">
    <w:name w:val="footer"/>
    <w:basedOn w:val="Normal"/>
    <w:rsid w:val="00940485"/>
    <w:pPr>
      <w:tabs>
        <w:tab w:val="center" w:pos="4320"/>
        <w:tab w:val="right" w:pos="8640"/>
      </w:tabs>
    </w:pPr>
  </w:style>
  <w:style w:type="paragraph" w:styleId="ListParagraph">
    <w:name w:val="List Paragraph"/>
    <w:basedOn w:val="Normal"/>
    <w:uiPriority w:val="34"/>
    <w:qFormat/>
    <w:rsid w:val="006F0439"/>
    <w:pPr>
      <w:ind w:left="720"/>
    </w:pPr>
  </w:style>
  <w:style w:type="character" w:customStyle="1" w:styleId="HeaderChar">
    <w:name w:val="Header Char"/>
    <w:basedOn w:val="DefaultParagraphFont"/>
    <w:link w:val="Header"/>
    <w:uiPriority w:val="99"/>
    <w:rsid w:val="0057634A"/>
    <w:rPr>
      <w:sz w:val="24"/>
      <w:szCs w:val="24"/>
    </w:rPr>
  </w:style>
  <w:style w:type="character" w:styleId="PlaceholderText">
    <w:name w:val="Placeholder Text"/>
    <w:basedOn w:val="DefaultParagraphFont"/>
    <w:uiPriority w:val="99"/>
    <w:semiHidden/>
    <w:rsid w:val="004D339B"/>
    <w:rPr>
      <w:color w:val="808080"/>
    </w:rPr>
  </w:style>
  <w:style w:type="paragraph" w:styleId="BalloonText">
    <w:name w:val="Balloon Text"/>
    <w:basedOn w:val="Normal"/>
    <w:link w:val="BalloonTextChar"/>
    <w:rsid w:val="004D339B"/>
    <w:rPr>
      <w:rFonts w:ascii="Tahoma" w:hAnsi="Tahoma" w:cs="Tahoma"/>
      <w:sz w:val="16"/>
      <w:szCs w:val="16"/>
    </w:rPr>
  </w:style>
  <w:style w:type="character" w:customStyle="1" w:styleId="BalloonTextChar">
    <w:name w:val="Balloon Text Char"/>
    <w:basedOn w:val="DefaultParagraphFont"/>
    <w:link w:val="BalloonText"/>
    <w:rsid w:val="004D339B"/>
    <w:rPr>
      <w:rFonts w:ascii="Tahoma" w:hAnsi="Tahoma" w:cs="Tahoma"/>
      <w:sz w:val="16"/>
      <w:szCs w:val="16"/>
    </w:rPr>
  </w:style>
  <w:style w:type="paragraph" w:styleId="NormalWeb">
    <w:name w:val="Normal (Web)"/>
    <w:basedOn w:val="Normal"/>
    <w:uiPriority w:val="99"/>
    <w:unhideWhenUsed/>
    <w:rsid w:val="0007492A"/>
    <w:pPr>
      <w:spacing w:before="100" w:beforeAutospacing="1" w:after="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516</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Math 100</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100</dc:title>
  <dc:creator>Brandon Muranaka</dc:creator>
  <cp:lastModifiedBy>Licensed User</cp:lastModifiedBy>
  <cp:revision>4</cp:revision>
  <cp:lastPrinted>2013-12-03T21:27:00Z</cp:lastPrinted>
  <dcterms:created xsi:type="dcterms:W3CDTF">2013-12-03T19:24:00Z</dcterms:created>
  <dcterms:modified xsi:type="dcterms:W3CDTF">2013-12-03T22:21:00Z</dcterms:modified>
</cp:coreProperties>
</file>