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667" w:rsidRDefault="006D3667" w:rsidP="00184F0A">
      <w:pPr>
        <w:pStyle w:val="NormalWeb"/>
        <w:spacing w:before="0" w:beforeAutospacing="0" w:after="0"/>
      </w:pPr>
      <w:r>
        <w:t xml:space="preserve">Goals: </w:t>
      </w:r>
      <w:r w:rsidR="0071033E">
        <w:t>Introduce the Integers, the concept of negative numbers.</w:t>
      </w:r>
    </w:p>
    <w:p w:rsidR="00BD055E" w:rsidRDefault="0071033E" w:rsidP="006D3667">
      <w:pPr>
        <w:pStyle w:val="NormalWeb"/>
        <w:numPr>
          <w:ilvl w:val="0"/>
          <w:numId w:val="10"/>
        </w:numPr>
        <w:spacing w:before="0" w:beforeAutospacing="0" w:after="0"/>
      </w:pPr>
      <w:r>
        <w:t>What are the Integers?</w:t>
      </w:r>
    </w:p>
    <w:p w:rsidR="0071033E" w:rsidRDefault="0071033E" w:rsidP="00F01727">
      <w:pPr>
        <w:pStyle w:val="NormalWeb"/>
        <w:numPr>
          <w:ilvl w:val="1"/>
          <w:numId w:val="10"/>
        </w:numPr>
        <w:spacing w:before="0" w:beforeAutospacing="0" w:after="0"/>
      </w:pPr>
      <w:r>
        <w:t>The concept of opposite being represented by “</w:t>
      </w:r>
      <m:oMath>
        <m:r>
          <w:rPr>
            <w:rFonts w:ascii="Cambria Math" w:hAnsi="Cambria Math"/>
          </w:rPr>
          <m:t>–</m:t>
        </m:r>
      </m:oMath>
      <w:r>
        <w:t>“</w:t>
      </w:r>
    </w:p>
    <w:p w:rsidR="0071033E" w:rsidRDefault="005B6DBF" w:rsidP="00F01727">
      <w:pPr>
        <w:pStyle w:val="NormalWeb"/>
        <w:numPr>
          <w:ilvl w:val="1"/>
          <w:numId w:val="10"/>
        </w:numPr>
        <w:spacing w:before="0" w:beforeAutospacing="0" w:after="0"/>
      </w:pPr>
      <w:r>
        <w:t>Opposites of opposites, or double negatives.</w:t>
      </w:r>
      <w:r w:rsidR="00DE536F">
        <w:t xml:space="preserve"> </w:t>
      </w:r>
    </w:p>
    <w:p w:rsidR="006D3667" w:rsidRDefault="006D3667" w:rsidP="003A2C82">
      <w:pPr>
        <w:pStyle w:val="NormalWeb"/>
        <w:spacing w:before="0" w:beforeAutospacing="0" w:after="0"/>
        <w:ind w:left="1080"/>
      </w:pPr>
    </w:p>
    <w:p w:rsidR="009529EF" w:rsidRDefault="009529EF" w:rsidP="0071033E">
      <w:pPr>
        <w:pStyle w:val="NormalWeb"/>
        <w:numPr>
          <w:ilvl w:val="0"/>
          <w:numId w:val="10"/>
        </w:numPr>
        <w:spacing w:before="0" w:beforeAutospacing="0" w:after="0"/>
      </w:pPr>
      <w:r>
        <w:t>Ordering the numbers</w:t>
      </w:r>
    </w:p>
    <w:p w:rsidR="006D3667" w:rsidRDefault="0071033E" w:rsidP="0071033E">
      <w:pPr>
        <w:pStyle w:val="NormalWeb"/>
        <w:numPr>
          <w:ilvl w:val="0"/>
          <w:numId w:val="10"/>
        </w:numPr>
        <w:spacing w:before="0" w:beforeAutospacing="0" w:after="0"/>
      </w:pPr>
      <w:r>
        <w:t>Absolute Values:</w:t>
      </w:r>
    </w:p>
    <w:p w:rsidR="00BD055E" w:rsidRDefault="00BD055E" w:rsidP="00184F0A">
      <w:pPr>
        <w:pStyle w:val="NormalWeb"/>
        <w:spacing w:before="0" w:beforeAutospacing="0" w:after="0"/>
      </w:pPr>
      <w:r>
        <w:t>(</w:t>
      </w:r>
      <w:r w:rsidR="006D3667">
        <w:t xml:space="preserve">Use Goals as a section header for the </w:t>
      </w:r>
      <w:r w:rsidR="00674D6B">
        <w:t>transition</w:t>
      </w:r>
      <w:r>
        <w:t xml:space="preserve"> into each topic)</w:t>
      </w:r>
    </w:p>
    <w:p w:rsidR="00BD055E" w:rsidRDefault="0071033E" w:rsidP="00BD055E">
      <w:pPr>
        <w:pStyle w:val="Heading1"/>
      </w:pPr>
      <w:r>
        <w:t>What are the Integers?</w:t>
      </w:r>
    </w:p>
    <w:p w:rsidR="009529EF" w:rsidRDefault="009529EF" w:rsidP="009529EF">
      <w:pPr>
        <w:pStyle w:val="Heading1"/>
      </w:pPr>
      <w:r>
        <w:t>The Opposite of a number, “negatives” defined</w:t>
      </w:r>
    </w:p>
    <w:p w:rsidR="009529EF" w:rsidRPr="009D6670" w:rsidRDefault="009529EF" w:rsidP="009529EF"/>
    <w:p w:rsidR="009529EF" w:rsidRPr="009D6670" w:rsidRDefault="009529EF" w:rsidP="009529EF">
      <w:pPr>
        <w:ind w:left="60"/>
      </w:pPr>
      <w:r>
        <w:t>The “Neg</w:t>
      </w:r>
      <w:r w:rsidR="00E17422">
        <w:t>a</w:t>
      </w:r>
      <w:r>
        <w:t>tive” of any number, is the number which represents the same quantity but indicates the opposite meaning of that number.</w:t>
      </w:r>
    </w:p>
    <w:p w:rsidR="009529EF" w:rsidRDefault="009529EF" w:rsidP="009529EF">
      <w:pPr>
        <w:ind w:left="60"/>
      </w:pPr>
    </w:p>
    <w:p w:rsidR="009529EF" w:rsidRDefault="009529EF" w:rsidP="009529EF">
      <w:pPr>
        <w:ind w:left="60"/>
      </w:pPr>
      <w:r>
        <w:t xml:space="preserve">Ex:  </w:t>
      </w:r>
      <w:r>
        <w:tab/>
        <w:t>If 6 represents you “having” 6 dollars/pencils/cars</w:t>
      </w:r>
    </w:p>
    <w:p w:rsidR="009529EF" w:rsidRDefault="009529EF" w:rsidP="009529EF">
      <w:pPr>
        <w:ind w:left="60"/>
      </w:pPr>
      <w:r>
        <w:t xml:space="preserve">      Then</w:t>
      </w:r>
    </w:p>
    <w:p w:rsidR="009529EF" w:rsidRDefault="009529EF" w:rsidP="009529EF">
      <w:pPr>
        <w:ind w:left="60"/>
      </w:pPr>
      <w:r>
        <w:tab/>
        <w:t>-6 represents you “owing” 6 dollars/pencils/cars</w:t>
      </w:r>
    </w:p>
    <w:p w:rsidR="009529EF" w:rsidRDefault="009529EF" w:rsidP="009529EF">
      <w:pPr>
        <w:ind w:left="60"/>
      </w:pPr>
    </w:p>
    <w:p w:rsidR="009529EF" w:rsidRDefault="009529EF" w:rsidP="009529EF">
      <w:pPr>
        <w:ind w:left="60"/>
      </w:pPr>
      <w:r>
        <w:t>Ex:</w:t>
      </w:r>
      <w:r>
        <w:tab/>
        <w:t>If 7 represents you “earning” 6 dollars</w:t>
      </w:r>
    </w:p>
    <w:p w:rsidR="009529EF" w:rsidRDefault="009529EF" w:rsidP="009529EF">
      <w:pPr>
        <w:ind w:left="60"/>
      </w:pPr>
      <w:r>
        <w:t xml:space="preserve">     Then</w:t>
      </w:r>
    </w:p>
    <w:p w:rsidR="009529EF" w:rsidRDefault="009529EF" w:rsidP="009529EF">
      <w:pPr>
        <w:ind w:left="60" w:firstLine="660"/>
      </w:pPr>
      <w:r>
        <w:t>-7 represents you “spending” 6 dollars</w:t>
      </w:r>
    </w:p>
    <w:p w:rsidR="009529EF" w:rsidRDefault="009529EF" w:rsidP="009529EF"/>
    <w:p w:rsidR="009529EF" w:rsidRDefault="009529EF" w:rsidP="009529EF">
      <w:pPr>
        <w:ind w:left="60"/>
      </w:pPr>
      <w:r>
        <w:t>Ex:</w:t>
      </w:r>
      <w:r>
        <w:tab/>
        <w:t>If 2 represents you “</w:t>
      </w:r>
      <w:r>
        <w:t>moving to the right</w:t>
      </w:r>
      <w:r>
        <w:t xml:space="preserve">” for 2 </w:t>
      </w:r>
      <w:r>
        <w:t>places on a number line</w:t>
      </w:r>
    </w:p>
    <w:p w:rsidR="009529EF" w:rsidRDefault="009529EF" w:rsidP="009529EF">
      <w:pPr>
        <w:ind w:left="60"/>
      </w:pPr>
      <w:r>
        <w:t xml:space="preserve">     Then</w:t>
      </w:r>
    </w:p>
    <w:p w:rsidR="009529EF" w:rsidRDefault="009529EF" w:rsidP="009529EF">
      <w:pPr>
        <w:ind w:left="60" w:firstLine="660"/>
      </w:pPr>
      <w:r>
        <w:t>-2 represents you “</w:t>
      </w:r>
      <w:r>
        <w:t>moving to the left</w:t>
      </w:r>
      <w:proofErr w:type="gramStart"/>
      <w:r>
        <w:t xml:space="preserve">” </w:t>
      </w:r>
      <w:r>
        <w:t xml:space="preserve"> for</w:t>
      </w:r>
      <w:proofErr w:type="gramEnd"/>
      <w:r>
        <w:t xml:space="preserve"> </w:t>
      </w:r>
      <w:r>
        <w:t xml:space="preserve">2 </w:t>
      </w:r>
      <w:r>
        <w:t>on the same number line</w:t>
      </w:r>
    </w:p>
    <w:p w:rsidR="009529EF" w:rsidRDefault="009529EF" w:rsidP="009529EF"/>
    <w:p w:rsidR="009529EF" w:rsidRDefault="009529EF" w:rsidP="009529EF">
      <w:pPr>
        <w:ind w:left="60"/>
      </w:pPr>
      <w:r>
        <w:t>The Opposite or Negative of any number, call it N, is the unique number –N. called the opposite or negative of N.  It has the property of “canceling out</w:t>
      </w:r>
      <w:r w:rsidR="00E17422">
        <w:t>”</w:t>
      </w:r>
      <w:r>
        <w:t xml:space="preserve"> the original number N.</w:t>
      </w:r>
    </w:p>
    <w:p w:rsidR="009529EF" w:rsidRDefault="009529EF" w:rsidP="009529EF">
      <w:pPr>
        <w:ind w:left="60"/>
      </w:pPr>
      <w:r>
        <w:t>Or</w:t>
      </w:r>
    </w:p>
    <w:p w:rsidR="009529EF" w:rsidRDefault="009529EF" w:rsidP="009529EF">
      <w:pPr>
        <w:ind w:left="60"/>
      </w:pPr>
      <w:r>
        <w:t>For every number N, there is an opposite number –N such that</w:t>
      </w:r>
    </w:p>
    <w:p w:rsidR="009529EF" w:rsidRPr="009D6670" w:rsidRDefault="009529EF" w:rsidP="009529EF">
      <w:pPr>
        <w:ind w:left="60"/>
      </w:pPr>
      <m:oMathPara>
        <m:oMath>
          <m:r>
            <w:rPr>
              <w:rFonts w:ascii="Cambria Math" w:hAnsi="Cambria Math"/>
            </w:rPr>
            <m:t>N+ -N=0</m:t>
          </m:r>
        </m:oMath>
      </m:oMathPara>
    </w:p>
    <w:p w:rsidR="0071033E" w:rsidRDefault="0071033E" w:rsidP="00BD055E"/>
    <w:p w:rsidR="009529EF" w:rsidRDefault="009529EF" w:rsidP="00BD055E"/>
    <w:p w:rsidR="00E17422" w:rsidRDefault="00E17422" w:rsidP="00BD055E"/>
    <w:p w:rsidR="00E17422" w:rsidRDefault="00E17422" w:rsidP="00BD055E"/>
    <w:p w:rsidR="00E17422" w:rsidRDefault="00E17422" w:rsidP="00BD055E"/>
    <w:p w:rsidR="00E17422" w:rsidRDefault="00E17422" w:rsidP="00BD055E"/>
    <w:p w:rsidR="00E17422" w:rsidRDefault="00E17422" w:rsidP="00BD055E">
      <w:r>
        <w:t>We pronounce the symbol -2 in one of two ways:</w:t>
      </w:r>
    </w:p>
    <w:p w:rsidR="00E17422" w:rsidRDefault="00E17422" w:rsidP="00E17422">
      <w:pPr>
        <w:pStyle w:val="ListParagraph"/>
        <w:numPr>
          <w:ilvl w:val="0"/>
          <w:numId w:val="13"/>
        </w:numPr>
      </w:pPr>
      <w:r>
        <w:t>“Negative two”</w:t>
      </w:r>
    </w:p>
    <w:p w:rsidR="00E17422" w:rsidRDefault="00E17422" w:rsidP="00E17422">
      <w:pPr>
        <w:pStyle w:val="ListParagraph"/>
        <w:numPr>
          <w:ilvl w:val="0"/>
          <w:numId w:val="13"/>
        </w:numPr>
      </w:pPr>
      <w:r>
        <w:t>“the opposite of two”</w:t>
      </w:r>
    </w:p>
    <w:p w:rsidR="00E17422" w:rsidRDefault="00E17422" w:rsidP="00E17422"/>
    <w:p w:rsidR="00E17422" w:rsidRDefault="00E17422" w:rsidP="00E17422"/>
    <w:p w:rsidR="00E17422" w:rsidRDefault="00E17422" w:rsidP="00E17422"/>
    <w:p w:rsidR="00E17422" w:rsidRDefault="00E17422" w:rsidP="00E17422"/>
    <w:p w:rsidR="00E17422" w:rsidRDefault="00E17422" w:rsidP="00E17422"/>
    <w:p w:rsidR="00E17422" w:rsidRDefault="00E17422" w:rsidP="00E17422"/>
    <w:p w:rsidR="00E17422" w:rsidRDefault="00E17422" w:rsidP="00E17422"/>
    <w:p w:rsidR="009529EF" w:rsidRDefault="009529EF" w:rsidP="009529EF">
      <w:pPr>
        <w:rPr>
          <w:color w:val="FF0000"/>
        </w:rPr>
      </w:pPr>
      <w:r>
        <w:lastRenderedPageBreak/>
        <w:t>Recall the sets of numbers and the number line:</w:t>
      </w:r>
      <w:r>
        <w:rPr>
          <w:color w:val="FF0000"/>
        </w:rPr>
        <w:t xml:space="preserve">                 </w:t>
      </w:r>
    </w:p>
    <w:p w:rsidR="009529EF" w:rsidRDefault="009529EF" w:rsidP="009529EF">
      <w:pPr>
        <w:rPr>
          <w:color w:val="FF0000"/>
        </w:rPr>
      </w:pPr>
      <w:r>
        <w:rPr>
          <w:color w:val="FF0000"/>
        </w:rPr>
        <w:tab/>
      </w:r>
      <w:r>
        <w:rPr>
          <w:color w:val="FF0000"/>
        </w:rPr>
        <w:tab/>
      </w:r>
      <w:r>
        <w:rPr>
          <w:color w:val="FF0000"/>
        </w:rPr>
        <w:tab/>
      </w:r>
      <w:r>
        <w:rPr>
          <w:color w:val="FF0000"/>
        </w:rPr>
        <w:tab/>
      </w:r>
      <w:r>
        <w:rPr>
          <w:color w:val="FF0000"/>
        </w:rPr>
        <w:tab/>
      </w:r>
      <w:r>
        <w:rPr>
          <w:color w:val="FF0000"/>
        </w:rPr>
        <w:tab/>
        <w:t xml:space="preserve">           </w:t>
      </w:r>
      <m:oMath>
        <m:r>
          <w:rPr>
            <w:rFonts w:ascii="Cambria Math" w:hAnsi="Cambria Math"/>
          </w:rPr>
          <m:t>0</m:t>
        </m:r>
      </m:oMath>
    </w:p>
    <w:p w:rsidR="009529EF" w:rsidRPr="00DE536F" w:rsidRDefault="009529EF" w:rsidP="009529EF">
      <w:r>
        <w:rPr>
          <w:noProof/>
          <w:color w:val="FF0000"/>
        </w:rPr>
        <mc:AlternateContent>
          <mc:Choice Requires="wps">
            <w:drawing>
              <wp:anchor distT="0" distB="0" distL="114300" distR="114300" simplePos="0" relativeHeight="251660288" behindDoc="0" locked="0" layoutInCell="1" allowOverlap="1" wp14:anchorId="0BFF4893" wp14:editId="5B8FDA56">
                <wp:simplePos x="0" y="0"/>
                <wp:positionH relativeFrom="column">
                  <wp:posOffset>410155</wp:posOffset>
                </wp:positionH>
                <wp:positionV relativeFrom="paragraph">
                  <wp:posOffset>52760</wp:posOffset>
                </wp:positionV>
                <wp:extent cx="5224007" cy="0"/>
                <wp:effectExtent l="38100" t="76200" r="15240" b="95250"/>
                <wp:wrapNone/>
                <wp:docPr id="5" name="Straight Arrow Connector 5"/>
                <wp:cNvGraphicFramePr/>
                <a:graphic xmlns:a="http://schemas.openxmlformats.org/drawingml/2006/main">
                  <a:graphicData uri="http://schemas.microsoft.com/office/word/2010/wordprocessingShape">
                    <wps:wsp>
                      <wps:cNvCnPr/>
                      <wps:spPr>
                        <a:xfrm flipH="1">
                          <a:off x="0" y="0"/>
                          <a:ext cx="5224007" cy="0"/>
                        </a:xfrm>
                        <a:prstGeom prst="straightConnector1">
                          <a:avLst/>
                        </a:prstGeom>
                        <a:ln w="254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F3C9060" id="_x0000_t32" coordsize="21600,21600" o:spt="32" o:oned="t" path="m,l21600,21600e" filled="f">
                <v:path arrowok="t" fillok="f" o:connecttype="none"/>
                <o:lock v:ext="edit" shapetype="t"/>
              </v:shapetype>
              <v:shape id="Straight Arrow Connector 5" o:spid="_x0000_s1026" type="#_x0000_t32" style="position:absolute;margin-left:32.3pt;margin-top:4.15pt;width:411.3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" strokecolor="black [3213]" strokeweight="2pt">
                <v:stroke startarrow="block" endarrow="block"/>
              </v:shape>
            </w:pict>
          </mc:Fallback>
        </mc:AlternateContent>
      </w:r>
      <w:r>
        <w:rPr>
          <w:color w:val="FF0000"/>
        </w:rPr>
        <w:t xml:space="preserve">                                                                     </w:t>
      </w:r>
    </w:p>
    <w:p w:rsidR="009529EF" w:rsidRDefault="009529EF" w:rsidP="009529EF">
      <w:r>
        <w:rPr>
          <w:color w:val="FF0000"/>
        </w:rPr>
        <w:t xml:space="preserve">  </w:t>
      </w:r>
      <w:r>
        <w:rPr>
          <w:color w:val="FF0000"/>
        </w:rPr>
        <w:tab/>
      </w:r>
      <w:r>
        <w:rPr>
          <w:color w:val="FF0000"/>
        </w:rPr>
        <w:tab/>
      </w:r>
      <w:r>
        <w:rPr>
          <w:color w:val="FF0000"/>
        </w:rPr>
        <w:tab/>
      </w:r>
      <w:r>
        <w:rPr>
          <w:color w:val="FF0000"/>
        </w:rPr>
        <w:tab/>
      </w:r>
      <w:r>
        <w:rPr>
          <w:color w:val="FF0000"/>
        </w:rPr>
        <w:tab/>
      </w:r>
      <w:r>
        <w:rPr>
          <w:color w:val="FF0000"/>
        </w:rPr>
        <w:tab/>
      </w:r>
      <w:r>
        <w:rPr>
          <w:color w:val="FF0000"/>
        </w:rPr>
        <w:tab/>
        <w:t xml:space="preserve">     </w:t>
      </w:r>
      <m:oMath>
        <m:r>
          <m:rPr>
            <m:scr m:val="double-struck"/>
          </m:rPr>
          <w:rPr>
            <w:rFonts w:ascii="Cambria Math" w:hAnsi="Cambria Math"/>
            <w:color w:val="FF0000"/>
          </w:rPr>
          <m:t>N=</m:t>
        </m:r>
        <m:r>
          <w:rPr>
            <w:rFonts w:ascii="Cambria Math" w:hAnsi="Cambria Math"/>
            <w:color w:val="FF0000"/>
          </w:rPr>
          <m:t>Natural Numbers</m:t>
        </m:r>
      </m:oMath>
    </w:p>
    <w:p w:rsidR="009529EF" w:rsidRPr="0071033E" w:rsidRDefault="009529EF" w:rsidP="009529EF">
      <w:pPr>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t xml:space="preserve">   </w:t>
      </w:r>
      <m:oMath>
        <m:groupChr>
          <m:groupChrPr>
            <m:chr m:val="⏞"/>
            <m:pos m:val="top"/>
            <m:vertJc m:val="bot"/>
            <m:ctrlPr>
              <w:rPr>
                <w:rFonts w:ascii="Cambria Math" w:hAnsi="Cambria Math"/>
                <w:i/>
                <w:color w:val="FF0000"/>
              </w:rPr>
            </m:ctrlPr>
          </m:groupChrPr>
          <m:e>
            <m:r>
              <w:rPr>
                <w:rFonts w:ascii="Cambria Math" w:hAnsi="Cambria Math"/>
                <w:color w:val="FF0000"/>
              </w:rPr>
              <m:t>1,2,3,4,5,6,7,8,9,10,11,12,…</m:t>
            </m:r>
          </m:e>
        </m:groupChr>
      </m:oMath>
    </w:p>
    <w:p w:rsidR="009529EF" w:rsidRDefault="009529EF" w:rsidP="009529EF">
      <w:pPr>
        <w:ind w:left="4320" w:firstLine="720"/>
        <w:rPr>
          <w:color w:val="0070C0"/>
        </w:rPr>
      </w:pPr>
      <w:r>
        <w:rPr>
          <w:color w:val="0070C0"/>
        </w:rPr>
        <w:t xml:space="preserve">          Whole Numbers   </w:t>
      </w:r>
      <w:r>
        <w:t xml:space="preserve">  </w:t>
      </w:r>
    </w:p>
    <w:p w:rsidR="009529EF" w:rsidRDefault="009529EF" w:rsidP="009529EF">
      <w:r>
        <w:tab/>
      </w:r>
      <w:r>
        <w:tab/>
      </w:r>
      <w:r>
        <w:tab/>
      </w:r>
      <w:r>
        <w:tab/>
        <w:t xml:space="preserve">                                    </w:t>
      </w:r>
      <m:oMath>
        <m:groupChr>
          <m:groupChrPr>
            <m:chr m:val="⏞"/>
            <m:pos m:val="top"/>
            <m:vertJc m:val="bot"/>
            <m:ctrlPr>
              <w:rPr>
                <w:rFonts w:ascii="Cambria Math" w:hAnsi="Cambria Math"/>
                <w:i/>
                <w:color w:val="0070C0"/>
              </w:rPr>
            </m:ctrlPr>
          </m:groupChrPr>
          <m:e>
            <m:r>
              <w:rPr>
                <w:rFonts w:ascii="Cambria Math" w:hAnsi="Cambria Math"/>
                <w:color w:val="0070C0"/>
              </w:rPr>
              <m:t>0,</m:t>
            </m:r>
            <m:r>
              <w:rPr>
                <w:rFonts w:ascii="Cambria Math" w:hAnsi="Cambria Math"/>
                <w:color w:val="FF0000"/>
              </w:rPr>
              <m:t xml:space="preserve"> </m:t>
            </m:r>
            <m:r>
              <w:rPr>
                <w:rFonts w:ascii="Cambria Math" w:hAnsi="Cambria Math"/>
                <w:color w:val="FF0000"/>
              </w:rPr>
              <m:t>1,2,3,4,5,6,7,8,9,10,11,12,…</m:t>
            </m:r>
          </m:e>
        </m:groupChr>
      </m:oMath>
    </w:p>
    <w:p w:rsidR="009529EF" w:rsidRPr="00F619FC" w:rsidRDefault="009529EF" w:rsidP="009529EF">
      <w:pPr>
        <w:ind w:left="2880" w:firstLine="720"/>
        <w:rPr>
          <w:color w:val="0070C0"/>
        </w:rPr>
      </w:pPr>
      <m:oMath>
        <m:r>
          <m:rPr>
            <m:scr m:val="double-struck"/>
          </m:rPr>
          <w:rPr>
            <w:rFonts w:ascii="Cambria Math" w:hAnsi="Cambria Math"/>
            <w:color w:val="00B050"/>
          </w:rPr>
          <m:t>Z=</m:t>
        </m:r>
        <m:r>
          <w:rPr>
            <w:rFonts w:ascii="Cambria Math" w:hAnsi="Cambria Math"/>
            <w:color w:val="00B050"/>
          </w:rPr>
          <m:t>Integers</m:t>
        </m:r>
      </m:oMath>
      <w:r w:rsidRPr="00F619FC">
        <w:rPr>
          <w:color w:val="00B050"/>
        </w:rPr>
        <w:t xml:space="preserve">  </w:t>
      </w:r>
    </w:p>
    <w:p w:rsidR="009529EF" w:rsidRPr="0071033E" w:rsidRDefault="009529EF" w:rsidP="009529EF">
      <w:pPr>
        <w:rPr>
          <w:color w:val="009242"/>
        </w:rPr>
      </w:pPr>
      <w:r>
        <w:t xml:space="preserve">        </w:t>
      </w:r>
      <w:r w:rsidRPr="0071033E">
        <w:rPr>
          <w:color w:val="009242"/>
        </w:rPr>
        <w:t xml:space="preserve">  </w:t>
      </w:r>
      <m:oMath>
        <m:groupChr>
          <m:groupChrPr>
            <m:chr m:val="⏞"/>
            <m:pos m:val="top"/>
            <m:vertJc m:val="bot"/>
            <m:ctrlPr>
              <w:rPr>
                <w:rFonts w:ascii="Cambria Math" w:hAnsi="Cambria Math"/>
                <w:i/>
                <w:color w:val="009242"/>
              </w:rPr>
            </m:ctrlPr>
          </m:groupChrPr>
          <m:e>
            <m:r>
              <w:rPr>
                <w:rFonts w:ascii="Cambria Math" w:hAnsi="Cambria Math"/>
                <w:color w:val="009242"/>
              </w:rPr>
              <m:t>…,-10,-9,-8</m:t>
            </m:r>
            <m:r>
              <w:rPr>
                <w:rFonts w:ascii="Cambria Math" w:hAnsi="Cambria Math"/>
                <w:color w:val="009242"/>
              </w:rPr>
              <m:t>-7,-6,-5,-4,-3,-2,-</m:t>
            </m:r>
            <m:r>
              <w:rPr>
                <w:rFonts w:ascii="Cambria Math" w:hAnsi="Cambria Math"/>
                <w:color w:val="009242"/>
              </w:rPr>
              <m:t>1,</m:t>
            </m:r>
            <m:r>
              <w:rPr>
                <w:rFonts w:ascii="Cambria Math" w:hAnsi="Cambria Math"/>
                <w:color w:val="0070C0"/>
              </w:rPr>
              <m:t>0,</m:t>
            </m:r>
            <m:r>
              <w:rPr>
                <w:rFonts w:ascii="Cambria Math" w:hAnsi="Cambria Math"/>
                <w:color w:val="FF0000"/>
              </w:rPr>
              <m:t xml:space="preserve"> </m:t>
            </m:r>
            <m:r>
              <w:rPr>
                <w:rFonts w:ascii="Cambria Math" w:hAnsi="Cambria Math"/>
                <w:color w:val="FF0000"/>
              </w:rPr>
              <m:t>1,2,3,4,5,6,7,8,9,10,11,12,…</m:t>
            </m:r>
          </m:e>
        </m:groupChr>
      </m:oMath>
      <w:r w:rsidRPr="0071033E">
        <w:rPr>
          <w:color w:val="009242"/>
        </w:rPr>
        <w:t xml:space="preserve"> </w:t>
      </w:r>
    </w:p>
    <w:p w:rsidR="009529EF" w:rsidRDefault="009529EF" w:rsidP="009529EF"/>
    <w:p w:rsidR="009529EF" w:rsidRDefault="009529EF" w:rsidP="009529EF"/>
    <w:p w:rsidR="009529EF" w:rsidRDefault="009529EF" w:rsidP="009529EF"/>
    <w:p w:rsidR="009529EF" w:rsidRDefault="009529EF" w:rsidP="009529EF"/>
    <w:p w:rsidR="009529EF" w:rsidRDefault="009529EF" w:rsidP="009529EF"/>
    <w:p w:rsidR="009529EF" w:rsidRDefault="009529EF" w:rsidP="009529EF"/>
    <w:p w:rsidR="009529EF" w:rsidRDefault="009529EF" w:rsidP="009529EF"/>
    <w:p w:rsidR="009529EF" w:rsidRDefault="009529EF" w:rsidP="009529EF">
      <w:r>
        <w:rPr>
          <w:noProof/>
        </w:rPr>
        <w:drawing>
          <wp:anchor distT="0" distB="0" distL="114300" distR="114300" simplePos="0" relativeHeight="251659264" behindDoc="1" locked="0" layoutInCell="1" allowOverlap="1" wp14:anchorId="38B7F227" wp14:editId="03D1A501">
            <wp:simplePos x="0" y="0"/>
            <wp:positionH relativeFrom="margin">
              <wp:posOffset>3200897</wp:posOffset>
            </wp:positionH>
            <wp:positionV relativeFrom="paragraph">
              <wp:posOffset>8586</wp:posOffset>
            </wp:positionV>
            <wp:extent cx="3065436" cy="2106654"/>
            <wp:effectExtent l="0" t="0" r="190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1186" cy="211060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CB3BAE2" wp14:editId="36152753">
            <wp:extent cx="3278068" cy="21389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723" cy="2144549"/>
                    </a:xfrm>
                    <a:prstGeom prst="rect">
                      <a:avLst/>
                    </a:prstGeom>
                    <a:noFill/>
                    <a:ln>
                      <a:noFill/>
                    </a:ln>
                  </pic:spPr>
                </pic:pic>
              </a:graphicData>
            </a:graphic>
          </wp:inline>
        </w:drawing>
      </w:r>
    </w:p>
    <w:p w:rsidR="009529EF" w:rsidRDefault="009529EF" w:rsidP="009529EF"/>
    <w:p w:rsidR="009529EF" w:rsidRDefault="009529EF" w:rsidP="00BD055E"/>
    <w:p w:rsidR="009529EF" w:rsidRDefault="009529EF" w:rsidP="00BD055E"/>
    <w:p w:rsidR="009529EF" w:rsidRDefault="009529EF" w:rsidP="00BD055E"/>
    <w:p w:rsidR="009529EF" w:rsidRDefault="009529EF" w:rsidP="00BD055E">
      <w:r>
        <w:t>Ex:  What number lies three units to the left of 1 on the number line?  What is the opposite or negative of this number?</w:t>
      </w:r>
    </w:p>
    <w:p w:rsidR="009529EF" w:rsidRDefault="009529EF" w:rsidP="00BD055E"/>
    <w:p w:rsidR="009529EF" w:rsidRDefault="009529EF" w:rsidP="00BD055E"/>
    <w:p w:rsidR="009529EF" w:rsidRDefault="009529EF" w:rsidP="00BD055E"/>
    <w:p w:rsidR="009529EF" w:rsidRDefault="009529EF" w:rsidP="00BD055E"/>
    <w:p w:rsidR="009529EF" w:rsidRDefault="009529EF" w:rsidP="00BD055E">
      <w:r>
        <w:t xml:space="preserve">Ex:  What number lies five units to the right of -8 on the number line?  What is an example of how this situation could apply to our everyday </w:t>
      </w:r>
      <w:bookmarkStart w:id="0" w:name="_GoBack"/>
      <w:bookmarkEnd w:id="0"/>
      <w:r w:rsidR="00BD0BF5">
        <w:t>lives?</w:t>
      </w:r>
      <w:r>
        <w:t xml:space="preserve">  What is a math equation that describes that same example?</w:t>
      </w:r>
    </w:p>
    <w:p w:rsidR="009529EF" w:rsidRDefault="009529EF" w:rsidP="00BD055E"/>
    <w:p w:rsidR="009529EF" w:rsidRDefault="009529EF" w:rsidP="00BD055E"/>
    <w:p w:rsidR="009529EF" w:rsidRDefault="009529EF" w:rsidP="00BD055E"/>
    <w:p w:rsidR="009529EF" w:rsidRDefault="009529EF" w:rsidP="00BD055E"/>
    <w:p w:rsidR="009529EF" w:rsidRDefault="009529EF" w:rsidP="00BD055E"/>
    <w:p w:rsidR="009529EF" w:rsidRDefault="009529EF" w:rsidP="00BD055E"/>
    <w:p w:rsidR="009529EF" w:rsidRDefault="009529EF" w:rsidP="00BD055E"/>
    <w:p w:rsidR="009529EF" w:rsidRDefault="009529EF" w:rsidP="00BD055E"/>
    <w:p w:rsidR="0071033E" w:rsidRDefault="0071033E" w:rsidP="00BD055E"/>
    <w:p w:rsidR="003A2C82" w:rsidRDefault="00412D31" w:rsidP="00412D31">
      <w:pPr>
        <w:pStyle w:val="Heading1"/>
      </w:pPr>
      <w:r>
        <w:lastRenderedPageBreak/>
        <w:t xml:space="preserve">The </w:t>
      </w:r>
      <w:r w:rsidR="009529EF">
        <w:t>order of the numbers.</w:t>
      </w:r>
    </w:p>
    <w:p w:rsidR="009529EF" w:rsidRDefault="009529EF" w:rsidP="009529EF">
      <w:r w:rsidRPr="009E16BD">
        <w:rPr>
          <w:color w:val="0070C0"/>
        </w:rPr>
        <w:t xml:space="preserve">On a number line, </w:t>
      </w:r>
      <w:r>
        <w:t xml:space="preserve">the number </w:t>
      </w:r>
      <w:r w:rsidRPr="009E16BD">
        <w:rPr>
          <w:color w:val="FF0000"/>
        </w:rPr>
        <w:t>to the Left</w:t>
      </w:r>
      <w:r>
        <w:t xml:space="preserve"> is ALWAYS </w:t>
      </w:r>
      <w:proofErr w:type="gramStart"/>
      <w:r w:rsidRPr="009E16BD">
        <w:rPr>
          <w:color w:val="FF0000"/>
        </w:rPr>
        <w:t>Less</w:t>
      </w:r>
      <w:proofErr w:type="gramEnd"/>
      <w:r w:rsidRPr="009E16BD">
        <w:rPr>
          <w:color w:val="FF0000"/>
        </w:rPr>
        <w:t xml:space="preserve"> Than</w:t>
      </w:r>
      <w:r>
        <w:t xml:space="preserve"> any number to the right of that number.</w:t>
      </w:r>
    </w:p>
    <w:p w:rsidR="009529EF" w:rsidRDefault="009529EF" w:rsidP="009529EF"/>
    <w:p w:rsidR="009529EF" w:rsidRDefault="009E16BD" w:rsidP="009529EF">
      <w:r>
        <w:t>Ex:  Between the numbers 5 and negative 3, which number is less?</w:t>
      </w:r>
    </w:p>
    <w:p w:rsidR="009E16BD" w:rsidRDefault="009E16BD" w:rsidP="009529EF"/>
    <w:p w:rsidR="009E16BD" w:rsidRDefault="009E16BD" w:rsidP="009529EF">
      <w:r>
        <w:tab/>
      </w:r>
      <w:r>
        <w:tab/>
        <w:t xml:space="preserve">-3 </w:t>
      </w:r>
      <w:r>
        <w:tab/>
      </w:r>
      <w:r>
        <w:tab/>
        <w:t xml:space="preserve">  0</w:t>
      </w:r>
      <w:r>
        <w:tab/>
      </w:r>
      <w:r>
        <w:tab/>
      </w:r>
      <w:r>
        <w:tab/>
      </w:r>
      <w:r>
        <w:tab/>
        <w:t>5</w:t>
      </w:r>
    </w:p>
    <w:p w:rsidR="009E16BD" w:rsidRDefault="009E16BD" w:rsidP="009529EF">
      <w:r>
        <w:rPr>
          <w:noProof/>
          <w:color w:val="FF0000"/>
        </w:rPr>
        <mc:AlternateContent>
          <mc:Choice Requires="wps">
            <w:drawing>
              <wp:anchor distT="0" distB="0" distL="114300" distR="114300" simplePos="0" relativeHeight="251662336" behindDoc="0" locked="0" layoutInCell="1" allowOverlap="1" wp14:anchorId="543D64CB" wp14:editId="525090E5">
                <wp:simplePos x="0" y="0"/>
                <wp:positionH relativeFrom="column">
                  <wp:posOffset>0</wp:posOffset>
                </wp:positionH>
                <wp:positionV relativeFrom="paragraph">
                  <wp:posOffset>75565</wp:posOffset>
                </wp:positionV>
                <wp:extent cx="5224007" cy="0"/>
                <wp:effectExtent l="38100" t="76200" r="15240" b="95250"/>
                <wp:wrapNone/>
                <wp:docPr id="6" name="Straight Arrow Connector 6"/>
                <wp:cNvGraphicFramePr/>
                <a:graphic xmlns:a="http://schemas.openxmlformats.org/drawingml/2006/main">
                  <a:graphicData uri="http://schemas.microsoft.com/office/word/2010/wordprocessingShape">
                    <wps:wsp>
                      <wps:cNvCnPr/>
                      <wps:spPr>
                        <a:xfrm flipH="1">
                          <a:off x="0" y="0"/>
                          <a:ext cx="5224007" cy="0"/>
                        </a:xfrm>
                        <a:prstGeom prst="straightConnector1">
                          <a:avLst/>
                        </a:prstGeom>
                        <a:ln w="254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A8C790" id="Straight Arrow Connector 6" o:spid="_x0000_s1026" type="#_x0000_t32" style="position:absolute;margin-left:0;margin-top:5.95pt;width:411.3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" strokecolor="black [3213]" strokeweight="2pt">
                <v:stroke startarrow="block" endarrow="block"/>
              </v:shape>
            </w:pict>
          </mc:Fallback>
        </mc:AlternateContent>
      </w:r>
    </w:p>
    <w:p w:rsidR="009E16BD" w:rsidRDefault="009E16BD" w:rsidP="009529EF"/>
    <w:p w:rsidR="009E16BD" w:rsidRDefault="009E16BD" w:rsidP="009529EF">
      <w:r>
        <w:t xml:space="preserve">Since -3 is left of 5 on the number line, </w:t>
      </w:r>
      <m:oMath>
        <m:r>
          <w:rPr>
            <w:rFonts w:ascii="Cambria Math" w:hAnsi="Cambria Math"/>
          </w:rPr>
          <m:t>-3&lt;5</m:t>
        </m:r>
      </m:oMath>
    </w:p>
    <w:p w:rsidR="009E16BD" w:rsidRDefault="009E16BD" w:rsidP="009529EF"/>
    <w:p w:rsidR="009E16BD" w:rsidRDefault="009E16BD" w:rsidP="009529EF">
      <w:r>
        <w:t>Ex:  Enter the inequality symbol &lt; or the symbol &gt; in the box in order that the resulting inequality is a true statement.</w:t>
      </w:r>
      <w:r w:rsidRPr="009E16BD">
        <w:rPr>
          <w:noProof/>
        </w:rPr>
        <w:t xml:space="preserve"> </w:t>
      </w:r>
    </w:p>
    <w:p w:rsidR="009E16BD" w:rsidRDefault="009E16BD" w:rsidP="009529EF">
      <w:r>
        <w:rPr>
          <w:noProof/>
        </w:rPr>
        <mc:AlternateContent>
          <mc:Choice Requires="wps">
            <w:drawing>
              <wp:anchor distT="0" distB="0" distL="114300" distR="114300" simplePos="0" relativeHeight="251669504" behindDoc="0" locked="0" layoutInCell="1" allowOverlap="1" wp14:anchorId="0BB2D1D7" wp14:editId="6628DDF9">
                <wp:simplePos x="0" y="0"/>
                <wp:positionH relativeFrom="column">
                  <wp:posOffset>5709036</wp:posOffset>
                </wp:positionH>
                <wp:positionV relativeFrom="paragraph">
                  <wp:posOffset>182880</wp:posOffset>
                </wp:positionV>
                <wp:extent cx="206734" cy="198782"/>
                <wp:effectExtent l="0" t="0" r="22225" b="26670"/>
                <wp:wrapNone/>
                <wp:docPr id="10" name="Rectangle 10"/>
                <wp:cNvGraphicFramePr/>
                <a:graphic xmlns:a="http://schemas.openxmlformats.org/drawingml/2006/main">
                  <a:graphicData uri="http://schemas.microsoft.com/office/word/2010/wordprocessingShape">
                    <wps:wsp>
                      <wps:cNvSpPr/>
                      <wps:spPr>
                        <a:xfrm>
                          <a:off x="0" y="0"/>
                          <a:ext cx="206734" cy="198782"/>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1CA785" id="Rectangle 10" o:spid="_x0000_s1026" style="position:absolute;margin-left:449.55pt;margin-top:14.4pt;width:16.3pt;height:15.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" fillcolor="white [3212]" strokecolor="#4f81bd [3204]" strokeweight="2pt"/>
            </w:pict>
          </mc:Fallback>
        </mc:AlternateContent>
      </w:r>
      <w:r>
        <w:rPr>
          <w:noProof/>
        </w:rPr>
        <mc:AlternateContent>
          <mc:Choice Requires="wps">
            <w:drawing>
              <wp:anchor distT="0" distB="0" distL="114300" distR="114300" simplePos="0" relativeHeight="251667456" behindDoc="0" locked="0" layoutInCell="1" allowOverlap="1" wp14:anchorId="0BB2D1D7" wp14:editId="6628DDF9">
                <wp:simplePos x="0" y="0"/>
                <wp:positionH relativeFrom="column">
                  <wp:posOffset>3983603</wp:posOffset>
                </wp:positionH>
                <wp:positionV relativeFrom="paragraph">
                  <wp:posOffset>190500</wp:posOffset>
                </wp:positionV>
                <wp:extent cx="206734" cy="198782"/>
                <wp:effectExtent l="0" t="0" r="22225" b="26670"/>
                <wp:wrapNone/>
                <wp:docPr id="9" name="Rectangle 9"/>
                <wp:cNvGraphicFramePr/>
                <a:graphic xmlns:a="http://schemas.openxmlformats.org/drawingml/2006/main">
                  <a:graphicData uri="http://schemas.microsoft.com/office/word/2010/wordprocessingShape">
                    <wps:wsp>
                      <wps:cNvSpPr/>
                      <wps:spPr>
                        <a:xfrm>
                          <a:off x="0" y="0"/>
                          <a:ext cx="206734" cy="198782"/>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25DD8B" id="Rectangle 9" o:spid="_x0000_s1026" style="position:absolute;margin-left:313.65pt;margin-top:15pt;width:16.3pt;height:15.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" fillcolor="white [3212]" strokecolor="#4f81bd [3204]" strokeweight="2pt"/>
            </w:pict>
          </mc:Fallback>
        </mc:AlternateContent>
      </w:r>
      <w:r>
        <w:rPr>
          <w:noProof/>
        </w:rPr>
        <mc:AlternateContent>
          <mc:Choice Requires="wps">
            <w:drawing>
              <wp:anchor distT="0" distB="0" distL="114300" distR="114300" simplePos="0" relativeHeight="251665408" behindDoc="0" locked="0" layoutInCell="1" allowOverlap="1" wp14:anchorId="0BB2D1D7" wp14:editId="6628DDF9">
                <wp:simplePos x="0" y="0"/>
                <wp:positionH relativeFrom="column">
                  <wp:posOffset>2075290</wp:posOffset>
                </wp:positionH>
                <wp:positionV relativeFrom="paragraph">
                  <wp:posOffset>167309</wp:posOffset>
                </wp:positionV>
                <wp:extent cx="206734" cy="198782"/>
                <wp:effectExtent l="0" t="0" r="22225" b="26670"/>
                <wp:wrapNone/>
                <wp:docPr id="8" name="Rectangle 8"/>
                <wp:cNvGraphicFramePr/>
                <a:graphic xmlns:a="http://schemas.openxmlformats.org/drawingml/2006/main">
                  <a:graphicData uri="http://schemas.microsoft.com/office/word/2010/wordprocessingShape">
                    <wps:wsp>
                      <wps:cNvSpPr/>
                      <wps:spPr>
                        <a:xfrm>
                          <a:off x="0" y="0"/>
                          <a:ext cx="206734" cy="198782"/>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6E190" id="Rectangle 8" o:spid="_x0000_s1026" style="position:absolute;margin-left:163.4pt;margin-top:13.15pt;width:16.3pt;height:1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" fillcolor="white [3212]" strokecolor="#4f81bd [3204]" strokeweight="2p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234729</wp:posOffset>
                </wp:positionH>
                <wp:positionV relativeFrom="paragraph">
                  <wp:posOffset>162228</wp:posOffset>
                </wp:positionV>
                <wp:extent cx="206734" cy="198782"/>
                <wp:effectExtent l="0" t="0" r="22225" b="26670"/>
                <wp:wrapNone/>
                <wp:docPr id="7" name="Rectangle 7"/>
                <wp:cNvGraphicFramePr/>
                <a:graphic xmlns:a="http://schemas.openxmlformats.org/drawingml/2006/main">
                  <a:graphicData uri="http://schemas.microsoft.com/office/word/2010/wordprocessingShape">
                    <wps:wsp>
                      <wps:cNvSpPr/>
                      <wps:spPr>
                        <a:xfrm>
                          <a:off x="0" y="0"/>
                          <a:ext cx="206734" cy="198782"/>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DC11BF" id="Rectangle 7" o:spid="_x0000_s1026" style="position:absolute;margin-left:18.5pt;margin-top:12.75pt;width:16.3pt;height:15.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" fillcolor="white [3212]" strokecolor="#4f81bd [3204]" strokeweight="2pt"/>
            </w:pict>
          </mc:Fallback>
        </mc:AlternateContent>
      </w:r>
    </w:p>
    <w:p w:rsidR="009E16BD" w:rsidRPr="009529EF" w:rsidRDefault="009E16BD" w:rsidP="009E16BD">
      <m:oMath>
        <m:r>
          <w:rPr>
            <w:rFonts w:ascii="Cambria Math" w:hAnsi="Cambria Math"/>
          </w:rPr>
          <m:t>-4         0</m:t>
        </m:r>
      </m:oMath>
      <w:r>
        <w:t xml:space="preserve">   </w:t>
      </w:r>
      <w:r>
        <w:tab/>
      </w:r>
      <w:r>
        <w:tab/>
      </w:r>
      <w:r>
        <w:tab/>
      </w:r>
      <m:oMath>
        <m:r>
          <w:rPr>
            <w:rFonts w:ascii="Cambria Math" w:hAnsi="Cambria Math"/>
          </w:rPr>
          <m:t>-6</m:t>
        </m:r>
        <m:r>
          <w:rPr>
            <w:rFonts w:ascii="Cambria Math" w:hAnsi="Cambria Math"/>
          </w:rPr>
          <m:t xml:space="preserve">        </m:t>
        </m:r>
        <m:r>
          <w:rPr>
            <w:rFonts w:ascii="Cambria Math" w:hAnsi="Cambria Math"/>
          </w:rPr>
          <m:t>-3</m:t>
        </m:r>
      </m:oMath>
      <w:r>
        <w:tab/>
      </w:r>
      <w:r>
        <w:tab/>
      </w:r>
      <w:r>
        <w:tab/>
      </w:r>
      <m:oMath>
        <m:r>
          <w:rPr>
            <w:rFonts w:ascii="Cambria Math" w:hAnsi="Cambria Math"/>
          </w:rPr>
          <m:t>-</m:t>
        </m:r>
        <m:r>
          <w:rPr>
            <w:rFonts w:ascii="Cambria Math" w:hAnsi="Cambria Math"/>
          </w:rPr>
          <m:t>17</m:t>
        </m:r>
        <m:r>
          <w:rPr>
            <w:rFonts w:ascii="Cambria Math" w:hAnsi="Cambria Math"/>
          </w:rPr>
          <m:t xml:space="preserve">        </m:t>
        </m:r>
        <m:r>
          <w:rPr>
            <w:rFonts w:ascii="Cambria Math" w:hAnsi="Cambria Math"/>
          </w:rPr>
          <m:t>-21</m:t>
        </m:r>
      </m:oMath>
      <w:r>
        <w:tab/>
      </w:r>
      <w:r>
        <w:tab/>
      </w:r>
      <w:r>
        <w:tab/>
      </w:r>
      <m:oMath>
        <m:r>
          <w:rPr>
            <w:rFonts w:ascii="Cambria Math" w:hAnsi="Cambria Math"/>
          </w:rPr>
          <m:t>15</m:t>
        </m:r>
        <m:r>
          <w:rPr>
            <w:rFonts w:ascii="Cambria Math" w:hAnsi="Cambria Math"/>
          </w:rPr>
          <m:t xml:space="preserve">        </m:t>
        </m:r>
        <m:r>
          <w:rPr>
            <w:rFonts w:ascii="Cambria Math" w:hAnsi="Cambria Math"/>
          </w:rPr>
          <m:t>-15</m:t>
        </m:r>
      </m:oMath>
    </w:p>
    <w:p w:rsidR="009E16BD" w:rsidRDefault="009E16BD" w:rsidP="009D6670">
      <w:r>
        <w:tab/>
      </w:r>
    </w:p>
    <w:p w:rsidR="009E16BD" w:rsidRDefault="009E16BD" w:rsidP="009D6670"/>
    <w:p w:rsidR="00E17422" w:rsidRDefault="00E17422" w:rsidP="009D6670"/>
    <w:p w:rsidR="00E17422" w:rsidRDefault="00E17422" w:rsidP="009D6670"/>
    <w:p w:rsidR="00E17422" w:rsidRDefault="00E17422" w:rsidP="009D6670"/>
    <w:p w:rsidR="00E17422" w:rsidRDefault="00E17422" w:rsidP="009D6670"/>
    <w:p w:rsidR="00E17422" w:rsidRDefault="00E17422" w:rsidP="009D6670"/>
    <w:p w:rsidR="005B6DBF" w:rsidRDefault="005B6DBF" w:rsidP="009D6670"/>
    <w:p w:rsidR="005B6DBF" w:rsidRDefault="005B6DBF" w:rsidP="009D6670"/>
    <w:p w:rsidR="005B6DBF" w:rsidRDefault="005B6DBF" w:rsidP="009D6670"/>
    <w:p w:rsidR="005B6DBF" w:rsidRDefault="005B6DBF" w:rsidP="009D6670"/>
    <w:p w:rsidR="005B6DBF" w:rsidRDefault="005B6DBF" w:rsidP="009D6670"/>
    <w:p w:rsidR="005B6DBF" w:rsidRDefault="005B6DBF" w:rsidP="009D6670"/>
    <w:p w:rsidR="005B6DBF" w:rsidRDefault="005B6DBF" w:rsidP="009D6670"/>
    <w:p w:rsidR="005B6DBF" w:rsidRDefault="005B6DBF" w:rsidP="009D6670"/>
    <w:p w:rsidR="005B6DBF" w:rsidRDefault="005B6DBF" w:rsidP="009D6670"/>
    <w:p w:rsidR="005B6DBF" w:rsidRDefault="005B6DBF" w:rsidP="009D6670"/>
    <w:p w:rsidR="005B6DBF" w:rsidRDefault="005B6DBF" w:rsidP="009D6670"/>
    <w:p w:rsidR="005B6DBF" w:rsidRDefault="005B6DBF" w:rsidP="009D6670"/>
    <w:p w:rsidR="005B6DBF" w:rsidRDefault="005B6DBF" w:rsidP="009D6670"/>
    <w:p w:rsidR="00E17422" w:rsidRDefault="00E17422" w:rsidP="009D6670"/>
    <w:p w:rsidR="00E17422" w:rsidRDefault="005B6DBF" w:rsidP="009D6670">
      <w:r>
        <w:t>Note: Positive numbers are always greater than zero.</w:t>
      </w:r>
    </w:p>
    <w:p w:rsidR="005B6DBF" w:rsidRDefault="005B6DBF" w:rsidP="009D6670"/>
    <w:p w:rsidR="005B6DBF" w:rsidRDefault="005B6DBF" w:rsidP="009D6670">
      <w:r>
        <w:t>If a number, N, is positive then</w:t>
      </w:r>
    </w:p>
    <w:p w:rsidR="005B6DBF" w:rsidRDefault="005B6DBF" w:rsidP="009D6670"/>
    <w:p w:rsidR="005B6DBF" w:rsidRDefault="005B6DBF" w:rsidP="009D6670">
      <m:oMathPara>
        <m:oMath>
          <m:r>
            <w:rPr>
              <w:rFonts w:ascii="Cambria Math" w:hAnsi="Cambria Math"/>
            </w:rPr>
            <m:t>0&lt;N</m:t>
          </m:r>
        </m:oMath>
      </m:oMathPara>
    </w:p>
    <w:p w:rsidR="005B6DBF" w:rsidRDefault="005B6DBF" w:rsidP="009D6670"/>
    <w:p w:rsidR="009E16BD" w:rsidRDefault="009E16BD" w:rsidP="009D6670"/>
    <w:p w:rsidR="009E16BD" w:rsidRDefault="005B6DBF" w:rsidP="009D6670">
      <w:r>
        <w:t>If a number, A, is negative then</w:t>
      </w:r>
    </w:p>
    <w:p w:rsidR="005B6DBF" w:rsidRDefault="005B6DBF" w:rsidP="009D6670"/>
    <w:p w:rsidR="005B6DBF" w:rsidRPr="005B6DBF" w:rsidRDefault="005B6DBF" w:rsidP="009D6670">
      <m:oMathPara>
        <m:oMath>
          <m:r>
            <w:rPr>
              <w:rFonts w:ascii="Cambria Math" w:hAnsi="Cambria Math"/>
            </w:rPr>
            <m:t>A&lt;0</m:t>
          </m:r>
        </m:oMath>
      </m:oMathPara>
    </w:p>
    <w:p w:rsidR="005B6DBF" w:rsidRDefault="005B6DBF" w:rsidP="009D6670"/>
    <w:p w:rsidR="005B6DBF" w:rsidRDefault="005B6DBF" w:rsidP="009D6670">
      <w:r>
        <w:t>Zero is neither positive nor negative.</w:t>
      </w:r>
    </w:p>
    <w:p w:rsidR="005B6DBF" w:rsidRDefault="005B6DBF" w:rsidP="009D6670"/>
    <w:p w:rsidR="005B6DBF" w:rsidRDefault="005B6DBF" w:rsidP="009D6670"/>
    <w:p w:rsidR="005B6DBF" w:rsidRDefault="005B6DBF" w:rsidP="005B6DBF">
      <w:pPr>
        <w:pStyle w:val="Heading1"/>
      </w:pPr>
      <w:r>
        <w:lastRenderedPageBreak/>
        <w:t>The Opposite of Opposite, or the double negative</w:t>
      </w:r>
    </w:p>
    <w:p w:rsidR="005B6DBF" w:rsidRPr="005B6DBF" w:rsidRDefault="005B6DBF" w:rsidP="005B6DBF">
      <w:r>
        <w:t>We have all heard of the vernacular phrase “</w:t>
      </w:r>
      <w:proofErr w:type="spellStart"/>
      <w:r>
        <w:t>aint</w:t>
      </w:r>
      <w:proofErr w:type="spellEnd"/>
      <w:r>
        <w:t xml:space="preserve"> got none”?</w:t>
      </w:r>
    </w:p>
    <w:p w:rsidR="005B6DBF" w:rsidRDefault="005B6DBF" w:rsidP="009D6670"/>
    <w:p w:rsidR="005B6DBF" w:rsidRDefault="005B6DBF" w:rsidP="009D6670">
      <w:r>
        <w:t>Double negatives are often confusing statements.</w:t>
      </w:r>
    </w:p>
    <w:p w:rsidR="005B6DBF" w:rsidRDefault="005B6DBF" w:rsidP="009D6670"/>
    <w:p w:rsidR="005B6DBF" w:rsidRDefault="005B6DBF" w:rsidP="009D6670">
      <w:r>
        <w:t>“I’m not going to stop</w:t>
      </w:r>
      <w:r w:rsidR="00BD0BF5">
        <w:t>” means</w:t>
      </w:r>
      <w:r>
        <w:t xml:space="preserve"> I am going to do the opposite of stop, so continue!</w:t>
      </w:r>
    </w:p>
    <w:p w:rsidR="005B6DBF" w:rsidRDefault="005B6DBF" w:rsidP="009D6670"/>
    <w:p w:rsidR="005B6DBF" w:rsidRDefault="005B6DBF" w:rsidP="009D6670">
      <w:r>
        <w:t>“The cop didn’t tell me I couldn’t rob the bank” implies that he might have just as well told me I could rob it!</w:t>
      </w:r>
    </w:p>
    <w:p w:rsidR="005B6DBF" w:rsidRDefault="005B6DBF" w:rsidP="009D6670"/>
    <w:p w:rsidR="005B6DBF" w:rsidRDefault="005B6DBF" w:rsidP="009D6670">
      <w:r>
        <w:t>If you “</w:t>
      </w:r>
      <w:proofErr w:type="spellStart"/>
      <w:r>
        <w:t>aint</w:t>
      </w:r>
      <w:proofErr w:type="spellEnd"/>
      <w:r>
        <w:t xml:space="preserve"> got no money” then this implies that you do have money, since you do not have no money, and the opposite of no money is having some money.</w:t>
      </w:r>
    </w:p>
    <w:p w:rsidR="005B6DBF" w:rsidRDefault="005B6DBF" w:rsidP="009D6670"/>
    <w:p w:rsidR="005B6DBF" w:rsidRDefault="00976ACE" w:rsidP="009D6670">
      <w:r>
        <w:t>In Math:</w:t>
      </w:r>
    </w:p>
    <w:p w:rsidR="00976ACE" w:rsidRDefault="00976ACE" w:rsidP="009D6670"/>
    <w:p w:rsidR="00976ACE" w:rsidRDefault="00BD0BF5" w:rsidP="009D6670">
      <w:r>
        <w:t>Opposites</w:t>
      </w:r>
      <w:r w:rsidR="00976ACE">
        <w:t xml:space="preserve"> of opposites:</w:t>
      </w:r>
    </w:p>
    <w:p w:rsidR="00976ACE" w:rsidRDefault="00976ACE" w:rsidP="009D6670">
      <w:r>
        <w:t xml:space="preserve">Let a, be a number, then the “opposite of the opposite of </w:t>
      </w:r>
      <w:proofErr w:type="gramStart"/>
      <w:r>
        <w:t>a is</w:t>
      </w:r>
      <w:proofErr w:type="gramEnd"/>
      <w:r>
        <w:t xml:space="preserve"> a”.  </w:t>
      </w:r>
    </w:p>
    <w:p w:rsidR="00976ACE" w:rsidRDefault="00976ACE" w:rsidP="009D6670">
      <w:r>
        <w:t>i.e.</w:t>
      </w:r>
    </w:p>
    <w:p w:rsidR="00976ACE" w:rsidRPr="00976ACE" w:rsidRDefault="00976ACE" w:rsidP="009D6670">
      <m:oMathPara>
        <m:oMath>
          <m:r>
            <w:rPr>
              <w:rFonts w:ascii="Cambria Math" w:hAnsi="Cambria Math"/>
            </w:rPr>
            <m:t>-</m:t>
          </m:r>
          <m:d>
            <m:dPr>
              <m:ctrlPr>
                <w:rPr>
                  <w:rFonts w:ascii="Cambria Math" w:hAnsi="Cambria Math"/>
                  <w:i/>
                </w:rPr>
              </m:ctrlPr>
            </m:dPr>
            <m:e>
              <m:r>
                <w:rPr>
                  <w:rFonts w:ascii="Cambria Math" w:hAnsi="Cambria Math"/>
                </w:rPr>
                <m:t>-a</m:t>
              </m:r>
            </m:e>
          </m:d>
          <m:r>
            <w:rPr>
              <w:rFonts w:ascii="Cambria Math" w:hAnsi="Cambria Math"/>
            </w:rPr>
            <m:t>=a</m:t>
          </m:r>
        </m:oMath>
      </m:oMathPara>
    </w:p>
    <w:p w:rsidR="00976ACE" w:rsidRDefault="00976ACE" w:rsidP="009D6670"/>
    <w:p w:rsidR="00976ACE" w:rsidRDefault="00976ACE" w:rsidP="009D6670"/>
    <w:p w:rsidR="00976ACE" w:rsidRDefault="00976ACE" w:rsidP="009D6670"/>
    <w:p w:rsidR="00976ACE" w:rsidRDefault="00976ACE" w:rsidP="009D6670">
      <w:r>
        <w:t>Ex:   Simplify</w:t>
      </w:r>
    </w:p>
    <w:p w:rsidR="00976ACE" w:rsidRDefault="00976ACE" w:rsidP="009D6670"/>
    <w:p w:rsidR="005B6DBF" w:rsidRDefault="00976ACE" w:rsidP="00976ACE">
      <m:oMath>
        <m:r>
          <w:rPr>
            <w:rFonts w:ascii="Cambria Math" w:hAnsi="Cambria Math"/>
          </w:rPr>
          <m:t>-</m:t>
        </m:r>
        <m:d>
          <m:dPr>
            <m:ctrlPr>
              <w:rPr>
                <w:rFonts w:ascii="Cambria Math" w:hAnsi="Cambria Math"/>
                <w:i/>
              </w:rPr>
            </m:ctrlPr>
          </m:dPr>
          <m:e>
            <m:r>
              <w:rPr>
                <w:rFonts w:ascii="Cambria Math" w:hAnsi="Cambria Math"/>
              </w:rPr>
              <m:t>-12</m:t>
            </m:r>
          </m:e>
        </m:d>
        <m:r>
          <w:rPr>
            <w:rFonts w:ascii="Cambria Math" w:hAnsi="Cambria Math"/>
          </w:rPr>
          <m:t>=</m:t>
        </m:r>
      </m:oMath>
      <w:r>
        <w:t xml:space="preserve"> </w:t>
      </w:r>
      <w:r>
        <w:tab/>
      </w:r>
      <w:r>
        <w:tab/>
      </w:r>
      <w:r>
        <w:tab/>
      </w:r>
      <m:oMath>
        <m:r>
          <w:rPr>
            <w:rFonts w:ascii="Cambria Math" w:hAnsi="Cambria Math"/>
          </w:rPr>
          <m:t>-</m:t>
        </m:r>
        <m:d>
          <m:dPr>
            <m:ctrlPr>
              <w:rPr>
                <w:rFonts w:ascii="Cambria Math" w:hAnsi="Cambria Math"/>
                <w:i/>
              </w:rPr>
            </m:ctrlPr>
          </m:dPr>
          <m:e>
            <m:r>
              <w:rPr>
                <w:rFonts w:ascii="Cambria Math" w:hAnsi="Cambria Math"/>
              </w:rPr>
              <m:t>-</m:t>
            </m:r>
            <m:r>
              <w:rPr>
                <w:rFonts w:ascii="Cambria Math" w:hAnsi="Cambria Math"/>
              </w:rPr>
              <m:t>1</m:t>
            </m:r>
          </m:e>
        </m:d>
        <m:r>
          <w:rPr>
            <w:rFonts w:ascii="Cambria Math" w:hAnsi="Cambria Math"/>
          </w:rPr>
          <m:t>=</m:t>
        </m:r>
      </m:oMath>
      <w:r>
        <w:tab/>
      </w:r>
      <w:r>
        <w:tab/>
      </w:r>
      <w:r>
        <w:tab/>
      </w:r>
      <m:oMath>
        <m:r>
          <w:rPr>
            <w:rFonts w:ascii="Cambria Math" w:hAnsi="Cambria Math"/>
          </w:rPr>
          <m:t>-</m:t>
        </m:r>
        <m:d>
          <m:dPr>
            <m:ctrlPr>
              <w:rPr>
                <w:rFonts w:ascii="Cambria Math" w:hAnsi="Cambria Math"/>
                <w:i/>
              </w:rPr>
            </m:ctrlPr>
          </m:dPr>
          <m:e>
            <m:r>
              <w:rPr>
                <w:rFonts w:ascii="Cambria Math" w:hAnsi="Cambria Math"/>
              </w:rPr>
              <m:t>-</m:t>
            </m:r>
            <m:r>
              <w:rPr>
                <w:rFonts w:ascii="Cambria Math" w:hAnsi="Cambria Math"/>
              </w:rPr>
              <m:t>375</m:t>
            </m:r>
          </m:e>
        </m:d>
        <m:r>
          <w:rPr>
            <w:rFonts w:ascii="Cambria Math" w:hAnsi="Cambria Math"/>
          </w:rPr>
          <m:t>=</m:t>
        </m:r>
      </m:oMath>
      <w:r>
        <w:tab/>
      </w:r>
      <w:r>
        <w:tab/>
      </w:r>
      <w:r>
        <w:tab/>
      </w:r>
      <m:oMath>
        <m:r>
          <w:rPr>
            <w:rFonts w:ascii="Cambria Math" w:hAnsi="Cambria Math"/>
          </w:rPr>
          <m:t>-</m:t>
        </m:r>
        <m:d>
          <m:dPr>
            <m:ctrlPr>
              <w:rPr>
                <w:rFonts w:ascii="Cambria Math" w:hAnsi="Cambria Math"/>
                <w:i/>
              </w:rPr>
            </m:ctrlPr>
          </m:dPr>
          <m:e>
            <m:r>
              <w:rPr>
                <w:rFonts w:ascii="Cambria Math" w:hAnsi="Cambria Math"/>
              </w:rPr>
              <m:t>-</m:t>
            </m:r>
            <m:r>
              <w:rPr>
                <w:rFonts w:ascii="Cambria Math" w:hAnsi="Cambria Math"/>
              </w:rPr>
              <m:t>31</m:t>
            </m:r>
          </m:e>
        </m:d>
        <m:r>
          <w:rPr>
            <w:rFonts w:ascii="Cambria Math" w:hAnsi="Cambria Math"/>
          </w:rPr>
          <m:t>=</m:t>
        </m:r>
      </m:oMath>
    </w:p>
    <w:p w:rsidR="00976ACE" w:rsidRDefault="00976ACE" w:rsidP="00976ACE"/>
    <w:p w:rsidR="00976ACE" w:rsidRDefault="00976ACE" w:rsidP="00976ACE"/>
    <w:p w:rsidR="00976ACE" w:rsidRDefault="00976ACE" w:rsidP="00976ACE"/>
    <w:p w:rsidR="00976ACE" w:rsidRDefault="00976ACE" w:rsidP="00976ACE"/>
    <w:p w:rsidR="00976ACE" w:rsidRDefault="00976ACE" w:rsidP="00976ACE">
      <w:r>
        <w:t>The best examples of this will come as a challenge to us when we try to subtract negative numbers in section 2.3</w:t>
      </w:r>
    </w:p>
    <w:p w:rsidR="00976ACE" w:rsidRDefault="00976ACE" w:rsidP="00976ACE"/>
    <w:p w:rsidR="00976ACE" w:rsidRDefault="00976ACE" w:rsidP="00976ACE">
      <w:r>
        <w:t>Future example:</w:t>
      </w:r>
    </w:p>
    <w:p w:rsidR="00976ACE" w:rsidRDefault="00976ACE" w:rsidP="00976ACE"/>
    <w:p w:rsidR="00976ACE" w:rsidRDefault="00976ACE" w:rsidP="00976ACE">
      <m:oMath>
        <m:r>
          <w:rPr>
            <w:rFonts w:ascii="Cambria Math" w:hAnsi="Cambria Math"/>
          </w:rPr>
          <m:t>1</m:t>
        </m:r>
        <m:r>
          <w:rPr>
            <w:rFonts w:ascii="Cambria Math" w:hAnsi="Cambria Math"/>
          </w:rPr>
          <m:t>-</m:t>
        </m:r>
        <m:d>
          <m:dPr>
            <m:ctrlPr>
              <w:rPr>
                <w:rFonts w:ascii="Cambria Math" w:hAnsi="Cambria Math"/>
                <w:i/>
              </w:rPr>
            </m:ctrlPr>
          </m:dPr>
          <m:e>
            <m:r>
              <w:rPr>
                <w:rFonts w:ascii="Cambria Math" w:hAnsi="Cambria Math"/>
              </w:rPr>
              <m:t>-12</m:t>
            </m:r>
          </m:e>
        </m:d>
        <m:r>
          <w:rPr>
            <w:rFonts w:ascii="Cambria Math" w:hAnsi="Cambria Math"/>
          </w:rPr>
          <m:t>=</m:t>
        </m:r>
      </m:oMath>
      <w:r>
        <w:tab/>
      </w:r>
      <w:r>
        <w:tab/>
      </w:r>
      <w:r>
        <w:tab/>
      </w:r>
      <m:oMath>
        <m:r>
          <w:rPr>
            <w:rFonts w:ascii="Cambria Math" w:hAnsi="Cambria Math"/>
          </w:rPr>
          <m:t>5</m:t>
        </m:r>
        <m:r>
          <w:rPr>
            <w:rFonts w:ascii="Cambria Math" w:hAnsi="Cambria Math"/>
          </w:rPr>
          <m:t>-</m:t>
        </m:r>
        <m:d>
          <m:dPr>
            <m:ctrlPr>
              <w:rPr>
                <w:rFonts w:ascii="Cambria Math" w:hAnsi="Cambria Math"/>
                <w:i/>
              </w:rPr>
            </m:ctrlPr>
          </m:dPr>
          <m:e>
            <m:r>
              <w:rPr>
                <w:rFonts w:ascii="Cambria Math" w:hAnsi="Cambria Math"/>
              </w:rPr>
              <m:t>-</m:t>
            </m:r>
            <m:r>
              <w:rPr>
                <w:rFonts w:ascii="Cambria Math" w:hAnsi="Cambria Math"/>
              </w:rPr>
              <m:t>1</m:t>
            </m:r>
          </m:e>
        </m:d>
        <m:r>
          <w:rPr>
            <w:rFonts w:ascii="Cambria Math" w:hAnsi="Cambria Math"/>
          </w:rPr>
          <m:t>=</m:t>
        </m:r>
      </m:oMath>
      <w:r>
        <w:tab/>
      </w:r>
      <w:r>
        <w:tab/>
      </w:r>
      <w:r>
        <w:tab/>
      </w:r>
      <m:oMath>
        <m:r>
          <w:rPr>
            <w:rFonts w:ascii="Cambria Math" w:hAnsi="Cambria Math"/>
          </w:rPr>
          <m:t>10</m:t>
        </m:r>
        <m:r>
          <w:rPr>
            <w:rFonts w:ascii="Cambria Math" w:hAnsi="Cambria Math"/>
          </w:rPr>
          <m:t>-</m:t>
        </m:r>
        <m:d>
          <m:dPr>
            <m:ctrlPr>
              <w:rPr>
                <w:rFonts w:ascii="Cambria Math" w:hAnsi="Cambria Math"/>
                <w:i/>
              </w:rPr>
            </m:ctrlPr>
          </m:dPr>
          <m:e>
            <m:r>
              <w:rPr>
                <w:rFonts w:ascii="Cambria Math" w:hAnsi="Cambria Math"/>
              </w:rPr>
              <m:t>-</m:t>
            </m:r>
            <m:r>
              <w:rPr>
                <w:rFonts w:ascii="Cambria Math" w:hAnsi="Cambria Math"/>
              </w:rPr>
              <m:t>375</m:t>
            </m:r>
          </m:e>
        </m:d>
        <m:r>
          <w:rPr>
            <w:rFonts w:ascii="Cambria Math" w:hAnsi="Cambria Math"/>
          </w:rPr>
          <m:t>=</m:t>
        </m:r>
      </m:oMath>
      <w:r>
        <w:tab/>
      </w:r>
      <w:r>
        <w:tab/>
        <w:t>31</w:t>
      </w:r>
      <m:oMath>
        <m:r>
          <w:rPr>
            <w:rFonts w:ascii="Cambria Math" w:hAnsi="Cambria Math"/>
          </w:rPr>
          <m:t>-</m:t>
        </m:r>
        <m:d>
          <m:dPr>
            <m:ctrlPr>
              <w:rPr>
                <w:rFonts w:ascii="Cambria Math" w:hAnsi="Cambria Math"/>
                <w:i/>
              </w:rPr>
            </m:ctrlPr>
          </m:dPr>
          <m:e>
            <m:r>
              <w:rPr>
                <w:rFonts w:ascii="Cambria Math" w:hAnsi="Cambria Math"/>
              </w:rPr>
              <m:t>-</m:t>
            </m:r>
            <m:r>
              <w:rPr>
                <w:rFonts w:ascii="Cambria Math" w:hAnsi="Cambria Math"/>
              </w:rPr>
              <m:t>31</m:t>
            </m:r>
          </m:e>
        </m:d>
        <m:r>
          <w:rPr>
            <w:rFonts w:ascii="Cambria Math" w:hAnsi="Cambria Math"/>
          </w:rPr>
          <m:t>=</m:t>
        </m:r>
      </m:oMath>
    </w:p>
    <w:p w:rsidR="00976ACE" w:rsidRDefault="00976ACE" w:rsidP="00976ACE"/>
    <w:p w:rsidR="00976ACE" w:rsidRDefault="00976ACE" w:rsidP="00976ACE"/>
    <w:p w:rsidR="00976ACE" w:rsidRDefault="00976ACE" w:rsidP="00976ACE"/>
    <w:p w:rsidR="00976ACE" w:rsidRDefault="00976ACE" w:rsidP="00976ACE"/>
    <w:p w:rsidR="00976ACE" w:rsidRDefault="00976ACE" w:rsidP="00976ACE"/>
    <w:p w:rsidR="00976ACE" w:rsidRDefault="00976ACE" w:rsidP="00976ACE"/>
    <w:p w:rsidR="00976ACE" w:rsidRDefault="00976ACE" w:rsidP="00976ACE"/>
    <w:p w:rsidR="00976ACE" w:rsidRDefault="00976ACE" w:rsidP="00976ACE"/>
    <w:p w:rsidR="00976ACE" w:rsidRDefault="00976ACE" w:rsidP="00976ACE"/>
    <w:p w:rsidR="00976ACE" w:rsidRDefault="00976ACE" w:rsidP="00976ACE"/>
    <w:p w:rsidR="00E17422" w:rsidRDefault="00E17422" w:rsidP="00E17422">
      <w:r>
        <w:t>Note: It’s good to note that negative numbers were rejected as a concept all the way until only about 350 years ago.  They were rejected by many of the same mathematicians that contributed to our current understanding of mathematics.  Mathematicians such as John Napier (1551-1617) and Renee Descartes (1596-1650) both rejected the notion of negatives calling them defective and false.  So if you struggle with them, there is a long history of very brilliant minds who also struggled with them!</w:t>
      </w:r>
    </w:p>
    <w:p w:rsidR="003A2C82" w:rsidRDefault="00976ACE" w:rsidP="00976ACE">
      <w:pPr>
        <w:pStyle w:val="Heading1"/>
      </w:pPr>
      <w:r>
        <w:lastRenderedPageBreak/>
        <w:t xml:space="preserve">Absolute Value, </w:t>
      </w:r>
      <m:oMath>
        <m:d>
          <m:dPr>
            <m:begChr m:val="|"/>
            <m:endChr m:val="|"/>
            <m:ctrlPr>
              <w:rPr>
                <w:rFonts w:ascii="Cambria Math" w:hAnsi="Cambria Math"/>
                <w:i/>
              </w:rPr>
            </m:ctrlPr>
          </m:dPr>
          <m:e>
            <m:r>
              <w:rPr>
                <w:rFonts w:ascii="Cambria Math" w:hAnsi="Cambria Math"/>
              </w:rPr>
              <m:t>a</m:t>
            </m:r>
          </m:e>
        </m:d>
      </m:oMath>
    </w:p>
    <w:p w:rsidR="00976ACE" w:rsidRDefault="00976ACE" w:rsidP="00976ACE">
      <w:r>
        <w:t xml:space="preserve">Definition:  The absolute value of </w:t>
      </w:r>
      <w:r w:rsidR="00665A9F">
        <w:t>any number is defined as the distance that number is away from 0 on the number line.</w:t>
      </w:r>
    </w:p>
    <w:p w:rsidR="00665A9F" w:rsidRDefault="00665A9F" w:rsidP="00976ACE"/>
    <w:p w:rsidR="00665A9F" w:rsidRDefault="00665A9F" w:rsidP="00976ACE">
      <w:r>
        <w:t xml:space="preserve">It is crucial to note that distance is always positive.  Think about running backwards, did you do the opposite of running?  </w:t>
      </w:r>
    </w:p>
    <w:p w:rsidR="00665A9F" w:rsidRDefault="00665A9F" w:rsidP="00976ACE"/>
    <w:p w:rsidR="00665A9F" w:rsidRDefault="00665A9F" w:rsidP="00976ACE"/>
    <w:p w:rsidR="00665A9F" w:rsidRDefault="00665A9F" w:rsidP="00976ACE"/>
    <w:p w:rsidR="00665A9F" w:rsidRDefault="00665A9F" w:rsidP="00976ACE"/>
    <w:p w:rsidR="00665A9F" w:rsidRDefault="00665A9F" w:rsidP="00976ACE">
      <w:r>
        <w:t>Ex: Determine the value of each expression</w:t>
      </w:r>
    </w:p>
    <w:p w:rsidR="00665A9F" w:rsidRDefault="00665A9F" w:rsidP="00976ACE"/>
    <w:p w:rsidR="00665A9F" w:rsidRDefault="00665A9F" w:rsidP="00976ACE">
      <m:oMath>
        <m:d>
          <m:dPr>
            <m:begChr m:val="|"/>
            <m:endChr m:val="|"/>
            <m:ctrlPr>
              <w:rPr>
                <w:rFonts w:ascii="Cambria Math" w:hAnsi="Cambria Math"/>
                <w:i/>
              </w:rPr>
            </m:ctrlPr>
          </m:dPr>
          <m:e>
            <m:r>
              <w:rPr>
                <w:rFonts w:ascii="Cambria Math" w:hAnsi="Cambria Math"/>
              </w:rPr>
              <m:t>-4</m:t>
            </m:r>
          </m:e>
        </m:d>
        <m:r>
          <w:rPr>
            <w:rFonts w:ascii="Cambria Math" w:hAnsi="Cambria Math"/>
          </w:rPr>
          <m:t>=</m:t>
        </m:r>
      </m:oMath>
      <w:r>
        <w:tab/>
      </w:r>
      <w:r>
        <w:tab/>
      </w:r>
      <w:r>
        <w:tab/>
      </w:r>
      <m:oMath>
        <m:d>
          <m:dPr>
            <m:begChr m:val="|"/>
            <m:endChr m:val="|"/>
            <m:ctrlPr>
              <w:rPr>
                <w:rFonts w:ascii="Cambria Math" w:hAnsi="Cambria Math"/>
                <w:i/>
              </w:rPr>
            </m:ctrlPr>
          </m:dPr>
          <m:e>
            <m:r>
              <w:rPr>
                <w:rFonts w:ascii="Cambria Math" w:hAnsi="Cambria Math"/>
              </w:rPr>
              <m:t>4</m:t>
            </m:r>
          </m:e>
        </m:d>
        <m:r>
          <w:rPr>
            <w:rFonts w:ascii="Cambria Math" w:hAnsi="Cambria Math"/>
          </w:rPr>
          <m:t>=</m:t>
        </m:r>
      </m:oMath>
      <w:r>
        <w:tab/>
      </w:r>
      <w:r>
        <w:tab/>
      </w:r>
      <w:r>
        <w:tab/>
      </w:r>
      <m:oMath>
        <m:d>
          <m:dPr>
            <m:begChr m:val="|"/>
            <m:endChr m:val="|"/>
            <m:ctrlPr>
              <w:rPr>
                <w:rFonts w:ascii="Cambria Math" w:hAnsi="Cambria Math"/>
                <w:i/>
              </w:rPr>
            </m:ctrlPr>
          </m:dPr>
          <m:e>
            <m:r>
              <w:rPr>
                <w:rFonts w:ascii="Cambria Math" w:hAnsi="Cambria Math"/>
              </w:rPr>
              <m:t>-</m:t>
            </m:r>
            <m:r>
              <w:rPr>
                <w:rFonts w:ascii="Cambria Math" w:hAnsi="Cambria Math"/>
              </w:rPr>
              <m:t>1</m:t>
            </m:r>
          </m:e>
        </m:d>
        <m:r>
          <w:rPr>
            <w:rFonts w:ascii="Cambria Math" w:hAnsi="Cambria Math"/>
          </w:rPr>
          <m:t>=</m:t>
        </m:r>
      </m:oMath>
      <w:r>
        <w:tab/>
      </w:r>
      <w:r>
        <w:tab/>
      </w:r>
      <w:r>
        <w:tab/>
      </w:r>
      <m:oMath>
        <m:d>
          <m:dPr>
            <m:begChr m:val="|"/>
            <m:endChr m:val="|"/>
            <m:ctrlPr>
              <w:rPr>
                <w:rFonts w:ascii="Cambria Math" w:hAnsi="Cambria Math"/>
                <w:i/>
              </w:rPr>
            </m:ctrlPr>
          </m:dPr>
          <m:e>
            <m:r>
              <w:rPr>
                <w:rFonts w:ascii="Cambria Math" w:hAnsi="Cambria Math"/>
              </w:rPr>
              <m:t>1</m:t>
            </m:r>
          </m:e>
        </m:d>
        <m:r>
          <w:rPr>
            <w:rFonts w:ascii="Cambria Math" w:hAnsi="Cambria Math"/>
          </w:rPr>
          <m:t>=</m:t>
        </m:r>
      </m:oMath>
      <w:r>
        <w:tab/>
      </w:r>
      <w:r>
        <w:tab/>
      </w:r>
      <w:r>
        <w:tab/>
      </w:r>
      <m:oMath>
        <m:d>
          <m:dPr>
            <m:begChr m:val="|"/>
            <m:endChr m:val="|"/>
            <m:ctrlPr>
              <w:rPr>
                <w:rFonts w:ascii="Cambria Math" w:hAnsi="Cambria Math"/>
                <w:i/>
              </w:rPr>
            </m:ctrlPr>
          </m:dPr>
          <m:e>
            <m:r>
              <w:rPr>
                <w:rFonts w:ascii="Cambria Math" w:hAnsi="Cambria Math"/>
              </w:rPr>
              <m:t>-</m:t>
            </m:r>
            <m:r>
              <w:rPr>
                <w:rFonts w:ascii="Cambria Math" w:hAnsi="Cambria Math"/>
              </w:rPr>
              <m:t>30</m:t>
            </m:r>
          </m:e>
        </m:d>
        <m:r>
          <w:rPr>
            <w:rFonts w:ascii="Cambria Math" w:hAnsi="Cambria Math"/>
          </w:rPr>
          <m:t>=</m:t>
        </m:r>
      </m:oMath>
    </w:p>
    <w:p w:rsidR="00665A9F" w:rsidRDefault="00665A9F" w:rsidP="00976ACE"/>
    <w:p w:rsidR="00665A9F" w:rsidRDefault="00665A9F" w:rsidP="00976ACE"/>
    <w:p w:rsidR="00665A9F" w:rsidRDefault="00665A9F" w:rsidP="00976ACE"/>
    <w:p w:rsidR="00665A9F" w:rsidRDefault="00665A9F" w:rsidP="00976ACE"/>
    <w:p w:rsidR="001110C5" w:rsidRDefault="001110C5" w:rsidP="00976ACE"/>
    <w:p w:rsidR="00665A9F" w:rsidRDefault="00665A9F" w:rsidP="00976ACE">
      <w:r>
        <w:t>Note: the absolute value does no</w:t>
      </w:r>
      <w:r w:rsidR="00BD0BF5">
        <w:t>t mean the opposite of a number;</w:t>
      </w:r>
      <w:r>
        <w:t xml:space="preserve"> that is what neg</w:t>
      </w:r>
      <w:r w:rsidR="001110C5">
        <w:t>ati</w:t>
      </w:r>
      <w:r>
        <w:t xml:space="preserve">ves mean.  Instead it represents the quantity without its meaning of “to have” or “to owe”.  That is </w:t>
      </w:r>
      <w:proofErr w:type="gramStart"/>
      <w:r>
        <w:t xml:space="preserve">why </w:t>
      </w:r>
      <w:proofErr w:type="gramEnd"/>
      <m:oMath>
        <m:d>
          <m:dPr>
            <m:begChr m:val="|"/>
            <m:endChr m:val="|"/>
            <m:ctrlPr>
              <w:rPr>
                <w:rFonts w:ascii="Cambria Math" w:hAnsi="Cambria Math"/>
                <w:i/>
              </w:rPr>
            </m:ctrlPr>
          </m:dPr>
          <m:e>
            <m:r>
              <w:rPr>
                <w:rFonts w:ascii="Cambria Math" w:hAnsi="Cambria Math"/>
              </w:rPr>
              <m:t>-4</m:t>
            </m:r>
          </m:e>
        </m:d>
        <m:r>
          <w:rPr>
            <w:rFonts w:ascii="Cambria Math" w:hAnsi="Cambria Math"/>
          </w:rPr>
          <m:t>=</m:t>
        </m:r>
        <m:d>
          <m:dPr>
            <m:begChr m:val="|"/>
            <m:endChr m:val="|"/>
            <m:ctrlPr>
              <w:rPr>
                <w:rFonts w:ascii="Cambria Math" w:hAnsi="Cambria Math"/>
                <w:i/>
              </w:rPr>
            </m:ctrlPr>
          </m:dPr>
          <m:e>
            <m:r>
              <w:rPr>
                <w:rFonts w:ascii="Cambria Math" w:hAnsi="Cambria Math"/>
              </w:rPr>
              <m:t>4</m:t>
            </m:r>
          </m:e>
        </m:d>
      </m:oMath>
      <w:r>
        <w:t xml:space="preserve">,  while </w:t>
      </w:r>
      <m:oMath>
        <m:r>
          <w:rPr>
            <w:rFonts w:ascii="Cambria Math" w:hAnsi="Cambria Math"/>
          </w:rPr>
          <m:t>-4≠4</m:t>
        </m:r>
      </m:oMath>
    </w:p>
    <w:p w:rsidR="003A2C82" w:rsidRPr="003A2C82" w:rsidRDefault="003A2C82" w:rsidP="003A2C82">
      <w:pPr>
        <w:ind w:left="60"/>
      </w:pPr>
    </w:p>
    <w:sectPr w:rsidR="003A2C82" w:rsidRPr="003A2C82" w:rsidSect="006D3667">
      <w:headerReference w:type="default" r:id="rId10"/>
      <w:footerReference w:type="even" r:id="rId11"/>
      <w:footerReference w:type="default" r:id="rId12"/>
      <w:pgSz w:w="12240" w:h="15840"/>
      <w:pgMar w:top="915" w:right="540" w:bottom="540" w:left="1170" w:header="720" w:footer="17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B17" w:rsidRDefault="00DB6B17" w:rsidP="00DB6B17">
      <w:r>
        <w:separator/>
      </w:r>
    </w:p>
  </w:endnote>
  <w:endnote w:type="continuationSeparator" w:id="0">
    <w:p w:rsidR="00DB6B17" w:rsidRDefault="00DB6B17" w:rsidP="00DB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2DE" w:rsidRDefault="00862F1C" w:rsidP="00EA3AC0">
    <w:pPr>
      <w:pStyle w:val="Footer"/>
      <w:framePr w:wrap="around" w:vAnchor="text" w:hAnchor="margin" w:xAlign="right" w:y="1"/>
      <w:rPr>
        <w:rStyle w:val="PageNumber"/>
      </w:rPr>
    </w:pPr>
    <w:r>
      <w:rPr>
        <w:rStyle w:val="PageNumber"/>
      </w:rPr>
      <w:fldChar w:fldCharType="begin"/>
    </w:r>
    <w:r w:rsidR="00DB6B17">
      <w:rPr>
        <w:rStyle w:val="PageNumber"/>
      </w:rPr>
      <w:instrText xml:space="preserve">PAGE  </w:instrText>
    </w:r>
    <w:r>
      <w:rPr>
        <w:rStyle w:val="PageNumber"/>
      </w:rPr>
      <w:fldChar w:fldCharType="end"/>
    </w:r>
  </w:p>
  <w:p w:rsidR="003B02DE" w:rsidRDefault="00BD0BF5" w:rsidP="00EA3A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2DE" w:rsidRDefault="00BD0BF5" w:rsidP="00EA3AC0">
    <w:pPr>
      <w:pStyle w:val="Footer"/>
      <w:framePr w:wrap="around" w:vAnchor="text" w:hAnchor="margin" w:xAlign="right" w:y="1"/>
      <w:rPr>
        <w:rStyle w:val="PageNumber"/>
      </w:rPr>
    </w:pPr>
  </w:p>
  <w:p w:rsidR="003B02DE" w:rsidRDefault="00BD0BF5" w:rsidP="00EA3A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B17" w:rsidRDefault="00DB6B17" w:rsidP="00DB6B17">
      <w:r>
        <w:separator/>
      </w:r>
    </w:p>
  </w:footnote>
  <w:footnote w:type="continuationSeparator" w:id="0">
    <w:p w:rsidR="00DB6B17" w:rsidRDefault="00DB6B17" w:rsidP="00DB6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2DE" w:rsidRPr="008C1A31" w:rsidRDefault="00DB6B17" w:rsidP="008C1A31">
    <w:pPr>
      <w:pStyle w:val="Header"/>
      <w:pBdr>
        <w:bottom w:val="single" w:sz="4" w:space="7" w:color="auto"/>
      </w:pBdr>
      <w:tabs>
        <w:tab w:val="clear" w:pos="4320"/>
        <w:tab w:val="clear" w:pos="8640"/>
        <w:tab w:val="center" w:pos="5040"/>
        <w:tab w:val="right" w:pos="10080"/>
      </w:tabs>
    </w:pPr>
    <w:r>
      <w:rPr>
        <w:b/>
        <w:i/>
      </w:rPr>
      <w:t>FLC</w:t>
    </w:r>
    <w:r w:rsidR="00BB5701">
      <w:rPr>
        <w:b/>
        <w:i/>
      </w:rPr>
      <w:t xml:space="preserve"> Math </w:t>
    </w:r>
    <w:r w:rsidR="009C408E">
      <w:rPr>
        <w:b/>
        <w:i/>
      </w:rPr>
      <w:t>20</w:t>
    </w:r>
    <w:r w:rsidR="00BB5701">
      <w:rPr>
        <w:b/>
        <w:i/>
      </w:rPr>
      <w:t xml:space="preserve"> </w:t>
    </w:r>
    <w:r w:rsidR="00474AB0">
      <w:rPr>
        <w:b/>
        <w:i/>
      </w:rPr>
      <w:tab/>
    </w:r>
    <w:r w:rsidR="003A2C82">
      <w:rPr>
        <w:b/>
        <w:i/>
      </w:rPr>
      <w:t>2</w:t>
    </w:r>
    <w:r w:rsidR="0071033E">
      <w:rPr>
        <w:b/>
        <w:i/>
      </w:rPr>
      <w:t>.1</w:t>
    </w:r>
    <w:r w:rsidR="006D3667">
      <w:rPr>
        <w:b/>
        <w:i/>
      </w:rPr>
      <w:t xml:space="preserve">: </w:t>
    </w:r>
    <w:r w:rsidR="0071033E">
      <w:rPr>
        <w:b/>
        <w:i/>
      </w:rPr>
      <w:t>An Introduction to the Integers</w:t>
    </w:r>
    <w:r w:rsidR="006D3667">
      <w:rPr>
        <w:b/>
        <w:i/>
      </w:rPr>
      <w:tab/>
    </w:r>
    <w:r w:rsidR="00474AB0">
      <w:t xml:space="preserve">Page </w:t>
    </w:r>
    <w:r w:rsidR="00862F1C">
      <w:rPr>
        <w:rStyle w:val="PageNumber"/>
      </w:rPr>
      <w:fldChar w:fldCharType="begin"/>
    </w:r>
    <w:r w:rsidR="00474AB0">
      <w:rPr>
        <w:rStyle w:val="PageNumber"/>
      </w:rPr>
      <w:instrText xml:space="preserve"> PAGE </w:instrText>
    </w:r>
    <w:r w:rsidR="00862F1C">
      <w:rPr>
        <w:rStyle w:val="PageNumber"/>
      </w:rPr>
      <w:fldChar w:fldCharType="separate"/>
    </w:r>
    <w:r w:rsidR="00BD0BF5">
      <w:rPr>
        <w:rStyle w:val="PageNumber"/>
        <w:noProof/>
      </w:rPr>
      <w:t>1</w:t>
    </w:r>
    <w:r w:rsidR="00862F1C">
      <w:rPr>
        <w:rStyle w:val="PageNumber"/>
      </w:rPr>
      <w:fldChar w:fldCharType="end"/>
    </w:r>
    <w:r w:rsidR="00474AB0">
      <w:rPr>
        <w:rStyle w:val="PageNumber"/>
      </w:rPr>
      <w:t xml:space="preserve"> of </w:t>
    </w:r>
    <w:r w:rsidR="00862F1C">
      <w:rPr>
        <w:rStyle w:val="PageNumber"/>
      </w:rPr>
      <w:fldChar w:fldCharType="begin"/>
    </w:r>
    <w:r w:rsidR="00474AB0">
      <w:rPr>
        <w:rStyle w:val="PageNumber"/>
      </w:rPr>
      <w:instrText xml:space="preserve"> NUMPAGES </w:instrText>
    </w:r>
    <w:r w:rsidR="00862F1C">
      <w:rPr>
        <w:rStyle w:val="PageNumber"/>
      </w:rPr>
      <w:fldChar w:fldCharType="separate"/>
    </w:r>
    <w:r w:rsidR="00BD0BF5">
      <w:rPr>
        <w:rStyle w:val="PageNumber"/>
        <w:noProof/>
      </w:rPr>
      <w:t>5</w:t>
    </w:r>
    <w:r w:rsidR="00862F1C">
      <w:rPr>
        <w:rStyle w:val="PageNumber"/>
      </w:rPr>
      <w:fldChar w:fldCharType="end"/>
    </w:r>
    <w:r w:rsidR="00474AB0">
      <w:rPr>
        <w:b/>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301C7"/>
    <w:multiLevelType w:val="hybridMultilevel"/>
    <w:tmpl w:val="CEC63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E01F0"/>
    <w:multiLevelType w:val="hybridMultilevel"/>
    <w:tmpl w:val="E7124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43B16"/>
    <w:multiLevelType w:val="hybridMultilevel"/>
    <w:tmpl w:val="A91E6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F364E"/>
    <w:multiLevelType w:val="hybridMultilevel"/>
    <w:tmpl w:val="F61ACDF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8D5D67"/>
    <w:multiLevelType w:val="hybridMultilevel"/>
    <w:tmpl w:val="89F041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1D584D"/>
    <w:multiLevelType w:val="hybridMultilevel"/>
    <w:tmpl w:val="A280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565D99"/>
    <w:multiLevelType w:val="hybridMultilevel"/>
    <w:tmpl w:val="6D1E98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43690E"/>
    <w:multiLevelType w:val="hybridMultilevel"/>
    <w:tmpl w:val="4672F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F531E7"/>
    <w:multiLevelType w:val="multilevel"/>
    <w:tmpl w:val="2BBC3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793986"/>
    <w:multiLevelType w:val="hybridMultilevel"/>
    <w:tmpl w:val="172435A0"/>
    <w:lvl w:ilvl="0" w:tplc="C33A363E">
      <w:start w:val="1"/>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120144"/>
    <w:multiLevelType w:val="hybridMultilevel"/>
    <w:tmpl w:val="CEFC5012"/>
    <w:lvl w:ilvl="0" w:tplc="954AAA0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72212E7B"/>
    <w:multiLevelType w:val="hybridMultilevel"/>
    <w:tmpl w:val="D664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A93E38"/>
    <w:multiLevelType w:val="hybridMultilevel"/>
    <w:tmpl w:val="78D638B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3"/>
  </w:num>
  <w:num w:numId="2">
    <w:abstractNumId w:val="9"/>
  </w:num>
  <w:num w:numId="3">
    <w:abstractNumId w:val="8"/>
  </w:num>
  <w:num w:numId="4">
    <w:abstractNumId w:val="12"/>
  </w:num>
  <w:num w:numId="5">
    <w:abstractNumId w:val="5"/>
  </w:num>
  <w:num w:numId="6">
    <w:abstractNumId w:val="7"/>
  </w:num>
  <w:num w:numId="7">
    <w:abstractNumId w:val="4"/>
  </w:num>
  <w:num w:numId="8">
    <w:abstractNumId w:val="2"/>
  </w:num>
  <w:num w:numId="9">
    <w:abstractNumId w:val="6"/>
  </w:num>
  <w:num w:numId="10">
    <w:abstractNumId w:val="0"/>
  </w:num>
  <w:num w:numId="11">
    <w:abstractNumId w:val="11"/>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17"/>
    <w:rsid w:val="000329E3"/>
    <w:rsid w:val="00041317"/>
    <w:rsid w:val="00056740"/>
    <w:rsid w:val="000603C7"/>
    <w:rsid w:val="00090A91"/>
    <w:rsid w:val="000C0191"/>
    <w:rsid w:val="001110C5"/>
    <w:rsid w:val="001448A9"/>
    <w:rsid w:val="00184F0A"/>
    <w:rsid w:val="0024064D"/>
    <w:rsid w:val="00332982"/>
    <w:rsid w:val="00393C70"/>
    <w:rsid w:val="003A2C82"/>
    <w:rsid w:val="003B149C"/>
    <w:rsid w:val="003D0412"/>
    <w:rsid w:val="004053AD"/>
    <w:rsid w:val="00412D31"/>
    <w:rsid w:val="00474AB0"/>
    <w:rsid w:val="00474D03"/>
    <w:rsid w:val="004845BD"/>
    <w:rsid w:val="004905A6"/>
    <w:rsid w:val="004F549C"/>
    <w:rsid w:val="0050333A"/>
    <w:rsid w:val="005B6DBF"/>
    <w:rsid w:val="0062351A"/>
    <w:rsid w:val="00630B42"/>
    <w:rsid w:val="00643938"/>
    <w:rsid w:val="00665A9F"/>
    <w:rsid w:val="00674D6B"/>
    <w:rsid w:val="00693804"/>
    <w:rsid w:val="006D3667"/>
    <w:rsid w:val="0071033E"/>
    <w:rsid w:val="007501CB"/>
    <w:rsid w:val="00776763"/>
    <w:rsid w:val="0079056F"/>
    <w:rsid w:val="007A55FF"/>
    <w:rsid w:val="008519FA"/>
    <w:rsid w:val="00862F1C"/>
    <w:rsid w:val="008711C1"/>
    <w:rsid w:val="008C1A31"/>
    <w:rsid w:val="008E4DCD"/>
    <w:rsid w:val="009105EC"/>
    <w:rsid w:val="009123B8"/>
    <w:rsid w:val="00923702"/>
    <w:rsid w:val="009529EF"/>
    <w:rsid w:val="00976ACE"/>
    <w:rsid w:val="009820AE"/>
    <w:rsid w:val="009A0041"/>
    <w:rsid w:val="009C408E"/>
    <w:rsid w:val="009C5855"/>
    <w:rsid w:val="009D26C9"/>
    <w:rsid w:val="009D6670"/>
    <w:rsid w:val="009E16BD"/>
    <w:rsid w:val="00A53B7A"/>
    <w:rsid w:val="00A61B09"/>
    <w:rsid w:val="00AC61B9"/>
    <w:rsid w:val="00BB5701"/>
    <w:rsid w:val="00BC0BE9"/>
    <w:rsid w:val="00BD055E"/>
    <w:rsid w:val="00BD0BF5"/>
    <w:rsid w:val="00C76895"/>
    <w:rsid w:val="00CE0B79"/>
    <w:rsid w:val="00D636D8"/>
    <w:rsid w:val="00DB6B17"/>
    <w:rsid w:val="00DC4311"/>
    <w:rsid w:val="00DE0429"/>
    <w:rsid w:val="00DE536F"/>
    <w:rsid w:val="00DF3657"/>
    <w:rsid w:val="00E17422"/>
    <w:rsid w:val="00E47E44"/>
    <w:rsid w:val="00E77AF0"/>
    <w:rsid w:val="00E83196"/>
    <w:rsid w:val="00EA444E"/>
    <w:rsid w:val="00EB4F28"/>
    <w:rsid w:val="00EC2C3D"/>
    <w:rsid w:val="00EF36CB"/>
    <w:rsid w:val="00F01727"/>
    <w:rsid w:val="00F0752E"/>
    <w:rsid w:val="00F50F58"/>
    <w:rsid w:val="00F619FC"/>
    <w:rsid w:val="00F93925"/>
    <w:rsid w:val="00FE47DD"/>
    <w:rsid w:val="00FF2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885F169"/>
  <w15:docId w15:val="{721F648D-D70A-4996-9290-2DD0C028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B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D055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603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0F5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FE47D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6B17"/>
    <w:pPr>
      <w:tabs>
        <w:tab w:val="center" w:pos="4320"/>
        <w:tab w:val="right" w:pos="8640"/>
      </w:tabs>
    </w:pPr>
  </w:style>
  <w:style w:type="character" w:customStyle="1" w:styleId="FooterChar">
    <w:name w:val="Footer Char"/>
    <w:basedOn w:val="DefaultParagraphFont"/>
    <w:link w:val="Footer"/>
    <w:rsid w:val="00DB6B17"/>
    <w:rPr>
      <w:rFonts w:ascii="Times New Roman" w:eastAsia="Times New Roman" w:hAnsi="Times New Roman" w:cs="Times New Roman"/>
      <w:sz w:val="24"/>
      <w:szCs w:val="24"/>
    </w:rPr>
  </w:style>
  <w:style w:type="character" w:styleId="PageNumber">
    <w:name w:val="page number"/>
    <w:basedOn w:val="DefaultParagraphFont"/>
    <w:rsid w:val="00DB6B17"/>
  </w:style>
  <w:style w:type="paragraph" w:styleId="Header">
    <w:name w:val="header"/>
    <w:basedOn w:val="Normal"/>
    <w:link w:val="HeaderChar"/>
    <w:rsid w:val="00DB6B17"/>
    <w:pPr>
      <w:tabs>
        <w:tab w:val="center" w:pos="4320"/>
        <w:tab w:val="right" w:pos="8640"/>
      </w:tabs>
    </w:pPr>
  </w:style>
  <w:style w:type="character" w:customStyle="1" w:styleId="HeaderChar">
    <w:name w:val="Header Char"/>
    <w:basedOn w:val="DefaultParagraphFont"/>
    <w:link w:val="Header"/>
    <w:rsid w:val="00DB6B17"/>
    <w:rPr>
      <w:rFonts w:ascii="Times New Roman" w:eastAsia="Times New Roman" w:hAnsi="Times New Roman" w:cs="Times New Roman"/>
      <w:sz w:val="24"/>
      <w:szCs w:val="24"/>
    </w:rPr>
  </w:style>
  <w:style w:type="paragraph" w:styleId="NormalWeb">
    <w:name w:val="Normal (Web)"/>
    <w:basedOn w:val="Normal"/>
    <w:uiPriority w:val="99"/>
    <w:unhideWhenUsed/>
    <w:rsid w:val="00BB5701"/>
    <w:pPr>
      <w:spacing w:before="100" w:beforeAutospacing="1" w:after="115"/>
    </w:pPr>
  </w:style>
  <w:style w:type="paragraph" w:styleId="BalloonText">
    <w:name w:val="Balloon Text"/>
    <w:basedOn w:val="Normal"/>
    <w:link w:val="BalloonTextChar"/>
    <w:uiPriority w:val="99"/>
    <w:semiHidden/>
    <w:unhideWhenUsed/>
    <w:rsid w:val="00474AB0"/>
    <w:rPr>
      <w:rFonts w:ascii="Tahoma" w:hAnsi="Tahoma" w:cs="Tahoma"/>
      <w:sz w:val="16"/>
      <w:szCs w:val="16"/>
    </w:rPr>
  </w:style>
  <w:style w:type="character" w:customStyle="1" w:styleId="BalloonTextChar">
    <w:name w:val="Balloon Text Char"/>
    <w:basedOn w:val="DefaultParagraphFont"/>
    <w:link w:val="BalloonText"/>
    <w:uiPriority w:val="99"/>
    <w:semiHidden/>
    <w:rsid w:val="00474AB0"/>
    <w:rPr>
      <w:rFonts w:ascii="Tahoma" w:eastAsia="Times New Roman" w:hAnsi="Tahoma" w:cs="Tahoma"/>
      <w:sz w:val="16"/>
      <w:szCs w:val="16"/>
    </w:rPr>
  </w:style>
  <w:style w:type="paragraph" w:styleId="ListParagraph">
    <w:name w:val="List Paragraph"/>
    <w:basedOn w:val="Normal"/>
    <w:uiPriority w:val="34"/>
    <w:qFormat/>
    <w:rsid w:val="00A53B7A"/>
    <w:pPr>
      <w:ind w:left="720"/>
      <w:contextualSpacing/>
    </w:pPr>
  </w:style>
  <w:style w:type="character" w:styleId="PlaceholderText">
    <w:name w:val="Placeholder Text"/>
    <w:basedOn w:val="DefaultParagraphFont"/>
    <w:uiPriority w:val="99"/>
    <w:semiHidden/>
    <w:rsid w:val="0050333A"/>
    <w:rPr>
      <w:color w:val="808080"/>
    </w:rPr>
  </w:style>
  <w:style w:type="character" w:customStyle="1" w:styleId="Heading2Char">
    <w:name w:val="Heading 2 Char"/>
    <w:basedOn w:val="DefaultParagraphFont"/>
    <w:link w:val="Heading2"/>
    <w:uiPriority w:val="9"/>
    <w:rsid w:val="000603C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D055E"/>
    <w:rPr>
      <w:rFonts w:asciiTheme="majorHAnsi" w:eastAsiaTheme="majorEastAsia" w:hAnsiTheme="majorHAnsi" w:cstheme="majorBidi"/>
      <w:color w:val="365F91" w:themeColor="accent1" w:themeShade="BF"/>
      <w:sz w:val="32"/>
      <w:szCs w:val="32"/>
    </w:rPr>
  </w:style>
  <w:style w:type="character" w:customStyle="1" w:styleId="oneclick-link">
    <w:name w:val="oneclick-link"/>
    <w:basedOn w:val="DefaultParagraphFont"/>
    <w:rsid w:val="00EC2C3D"/>
  </w:style>
  <w:style w:type="character" w:customStyle="1" w:styleId="Heading3Char">
    <w:name w:val="Heading 3 Char"/>
    <w:basedOn w:val="DefaultParagraphFont"/>
    <w:link w:val="Heading3"/>
    <w:uiPriority w:val="9"/>
    <w:rsid w:val="00F50F5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FE47DD"/>
    <w:rPr>
      <w:rFonts w:asciiTheme="majorHAnsi" w:eastAsiaTheme="majorEastAsia" w:hAnsiTheme="majorHAnsi" w:cstheme="majorBidi"/>
      <w:i/>
      <w:iCs/>
      <w:color w:val="365F91" w:themeColor="accent1" w:themeShade="BF"/>
      <w:sz w:val="24"/>
      <w:szCs w:val="24"/>
    </w:rPr>
  </w:style>
  <w:style w:type="character" w:styleId="Hyperlink">
    <w:name w:val="Hyperlink"/>
    <w:basedOn w:val="DefaultParagraphFont"/>
    <w:uiPriority w:val="99"/>
    <w:unhideWhenUsed/>
    <w:rsid w:val="006235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1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FEFB7-E6AD-4380-AD60-C0A0E2124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5</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LeLe Trieu</dc:creator>
  <cp:keywords/>
  <dc:description/>
  <cp:lastModifiedBy>Olsen, Marc</cp:lastModifiedBy>
  <cp:revision>4</cp:revision>
  <cp:lastPrinted>2009-08-14T00:25:00Z</cp:lastPrinted>
  <dcterms:created xsi:type="dcterms:W3CDTF">2017-09-19T17:26:00Z</dcterms:created>
  <dcterms:modified xsi:type="dcterms:W3CDTF">2017-09-19T18:58:00Z</dcterms:modified>
</cp:coreProperties>
</file>