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667" w:rsidRDefault="006D3667" w:rsidP="00184F0A">
      <w:pPr>
        <w:pStyle w:val="NormalWeb"/>
        <w:spacing w:before="0" w:beforeAutospacing="0" w:after="0"/>
      </w:pPr>
      <w:r>
        <w:t xml:space="preserve">Goals: </w:t>
      </w:r>
      <w:r w:rsidR="0071033E">
        <w:t xml:space="preserve">Introduce </w:t>
      </w:r>
      <w:r w:rsidR="00143D4A">
        <w:t>Decimals</w:t>
      </w:r>
      <w:r w:rsidR="0071033E">
        <w:t>,</w:t>
      </w:r>
      <w:r w:rsidR="00143D4A">
        <w:t xml:space="preserve"> cement the concept of place value and connect it to the topic of other based numbers.</w:t>
      </w:r>
    </w:p>
    <w:p w:rsidR="000E741C" w:rsidRDefault="00143D4A" w:rsidP="000E741C">
      <w:pPr>
        <w:pStyle w:val="NormalWeb"/>
        <w:numPr>
          <w:ilvl w:val="0"/>
          <w:numId w:val="10"/>
        </w:numPr>
        <w:spacing w:before="0" w:beforeAutospacing="0" w:after="0"/>
      </w:pPr>
      <w:r>
        <w:t xml:space="preserve">Base </w:t>
      </w:r>
      <w:proofErr w:type="gramStart"/>
      <w:r>
        <w:t>Ten</w:t>
      </w:r>
      <w:proofErr w:type="gramEnd"/>
      <w:r>
        <w:t>, its digits, and its place values.</w:t>
      </w:r>
    </w:p>
    <w:p w:rsidR="000E741C" w:rsidRDefault="00143D4A" w:rsidP="00F01727">
      <w:pPr>
        <w:pStyle w:val="NormalWeb"/>
        <w:numPr>
          <w:ilvl w:val="1"/>
          <w:numId w:val="10"/>
        </w:numPr>
        <w:spacing w:before="0" w:beforeAutospacing="0" w:after="0"/>
      </w:pPr>
      <w:r>
        <w:t>How to read a decimal number</w:t>
      </w:r>
    </w:p>
    <w:p w:rsidR="0071033E" w:rsidRDefault="000E741C" w:rsidP="00F01727">
      <w:pPr>
        <w:pStyle w:val="NormalWeb"/>
        <w:numPr>
          <w:ilvl w:val="1"/>
          <w:numId w:val="10"/>
        </w:numPr>
        <w:spacing w:before="0" w:beforeAutospacing="0" w:after="0"/>
      </w:pPr>
      <w:r>
        <w:t>What is the relationship to decimals and fractions, fractions to decimals, and to other numbers</w:t>
      </w:r>
    </w:p>
    <w:p w:rsidR="006D3667" w:rsidRDefault="00143D4A" w:rsidP="00143D4A">
      <w:pPr>
        <w:pStyle w:val="NormalWeb"/>
        <w:numPr>
          <w:ilvl w:val="1"/>
          <w:numId w:val="10"/>
        </w:numPr>
        <w:spacing w:before="0" w:beforeAutospacing="0" w:after="0"/>
      </w:pPr>
      <w:r>
        <w:t>Using the words for a decimal to write the number as a fraction or mixed number</w:t>
      </w:r>
    </w:p>
    <w:p w:rsidR="009529EF" w:rsidRDefault="00197C5E" w:rsidP="0071033E">
      <w:pPr>
        <w:pStyle w:val="NormalWeb"/>
        <w:numPr>
          <w:ilvl w:val="0"/>
          <w:numId w:val="10"/>
        </w:numPr>
        <w:spacing w:before="0" w:beforeAutospacing="0"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2696068</wp:posOffset>
            </wp:positionH>
            <wp:positionV relativeFrom="paragraph">
              <wp:posOffset>80247</wp:posOffset>
            </wp:positionV>
            <wp:extent cx="3480179" cy="1166009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9" cy="116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4A">
        <w:t>Rounding</w:t>
      </w:r>
    </w:p>
    <w:p w:rsidR="006D3667" w:rsidRDefault="00143D4A" w:rsidP="0071033E">
      <w:pPr>
        <w:pStyle w:val="NormalWeb"/>
        <w:numPr>
          <w:ilvl w:val="0"/>
          <w:numId w:val="10"/>
        </w:numPr>
        <w:spacing w:before="0" w:beforeAutospacing="0" w:after="0"/>
      </w:pPr>
      <w:r>
        <w:t>Comparing decimal numbers</w:t>
      </w:r>
    </w:p>
    <w:p w:rsidR="00BD055E" w:rsidRDefault="00143D4A" w:rsidP="00BD055E">
      <w:pPr>
        <w:pStyle w:val="Heading1"/>
      </w:pPr>
      <w:r>
        <w:t>Our Numbers in Base Ten</w:t>
      </w:r>
    </w:p>
    <w:p w:rsidR="00143D4A" w:rsidRDefault="00143D4A" w:rsidP="00143D4A"/>
    <w:p w:rsidR="00197C5E" w:rsidRDefault="00197C5E" w:rsidP="00143D4A"/>
    <w:p w:rsidR="00197C5E" w:rsidRDefault="00197C5E" w:rsidP="00143D4A"/>
    <w:p w:rsidR="00143D4A" w:rsidRDefault="00143D4A" w:rsidP="00143D4A">
      <w:r>
        <w:t>To expre</w:t>
      </w:r>
      <w:r w:rsidR="00520361">
        <w:t>ss any number in a positional system or place-value-based number system we need symbols or digits to represent certain numbers, and from there we use a positional system consisting of place values occupied by digits.  The system we use is commonly referred to as a base ten number system or as the Hindu-Arabic numeral system.</w:t>
      </w:r>
    </w:p>
    <w:p w:rsidR="00520361" w:rsidRDefault="00520361" w:rsidP="00143D4A"/>
    <w:p w:rsidR="00520361" w:rsidRDefault="00C01857" w:rsidP="00143D4A">
      <w:r w:rsidRPr="00C01857">
        <w:rPr>
          <w:i/>
        </w:rPr>
        <w:t>Digits</w:t>
      </w:r>
      <w:r>
        <w:t>:</w:t>
      </w:r>
      <w:r w:rsidR="00520361">
        <w:t xml:space="preserve">  We </w:t>
      </w:r>
      <w:r w:rsidR="003267B1">
        <w:t>have</w:t>
      </w:r>
      <w:r w:rsidR="00520361">
        <w:t xml:space="preserve"> symbols </w:t>
      </w:r>
      <m:oMath>
        <m:r>
          <w:rPr>
            <w:rFonts w:ascii="Cambria Math" w:hAnsi="Cambria Math"/>
          </w:rPr>
          <m:t>{0,1,2,3,4,5,6,7,8,9}</m:t>
        </m:r>
      </m:oMath>
      <w:r w:rsidR="00520361">
        <w:t xml:space="preserve"> as the only ten symbols or digits</w:t>
      </w:r>
      <w:r w:rsidR="003267B1">
        <w:t xml:space="preserve"> used to make every real number</w:t>
      </w:r>
      <w:r>
        <w:t xml:space="preserve">.  </w:t>
      </w:r>
    </w:p>
    <w:p w:rsidR="00C01857" w:rsidRDefault="000E741C" w:rsidP="000E741C">
      <w:pPr>
        <w:pStyle w:val="Heading2"/>
      </w:pPr>
      <w:r>
        <w:t>Place Value</w:t>
      </w:r>
    </w:p>
    <w:p w:rsidR="00C01857" w:rsidRDefault="00C01857" w:rsidP="00143D4A">
      <w:r w:rsidRPr="00C01857">
        <w:rPr>
          <w:i/>
        </w:rPr>
        <w:t>Place Value</w:t>
      </w:r>
      <w:r>
        <w:t xml:space="preserve">:  Where we place each digit will assign the number its meaning.  In a base ten number system each place value is a power of the base number ten. </w:t>
      </w:r>
    </w:p>
    <w:p w:rsidR="00C01857" w:rsidRDefault="00C01857" w:rsidP="00143D4A"/>
    <w:p w:rsidR="00C01857" w:rsidRDefault="00C01857" w:rsidP="00143D4A">
      <w:r>
        <w:t>For example:</w:t>
      </w:r>
    </w:p>
    <w:p w:rsidR="00AF0D7E" w:rsidRDefault="00AF0D7E" w:rsidP="00143D4A"/>
    <w:tbl>
      <w:tblPr>
        <w:tblStyle w:val="TableGrid"/>
        <w:tblW w:w="10975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40"/>
        <w:gridCol w:w="666"/>
        <w:gridCol w:w="679"/>
        <w:gridCol w:w="2340"/>
        <w:gridCol w:w="1890"/>
        <w:gridCol w:w="630"/>
        <w:gridCol w:w="540"/>
        <w:gridCol w:w="270"/>
        <w:gridCol w:w="630"/>
        <w:gridCol w:w="995"/>
        <w:gridCol w:w="1080"/>
        <w:gridCol w:w="715"/>
      </w:tblGrid>
      <w:tr w:rsidR="00D77184" w:rsidTr="000D2A50">
        <w:trPr>
          <w:trHeight w:val="53"/>
        </w:trPr>
        <w:tc>
          <w:tcPr>
            <w:tcW w:w="54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666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679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34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9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3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4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70" w:type="dxa"/>
          </w:tcPr>
          <w:p w:rsidR="008769B2" w:rsidRDefault="008769B2" w:rsidP="00143D4A">
            <w:r>
              <w:t>.</w:t>
            </w:r>
          </w:p>
        </w:tc>
        <w:tc>
          <w:tcPr>
            <w:tcW w:w="63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95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1080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715" w:type="dxa"/>
          </w:tcPr>
          <w:p w:rsidR="008769B2" w:rsidRDefault="009A1C0B" w:rsidP="00B0262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</w:tc>
      </w:tr>
      <w:tr w:rsidR="00D77184" w:rsidTr="000D2A50">
        <w:trPr>
          <w:cantSplit/>
          <w:trHeight w:val="1550"/>
        </w:trPr>
        <w:tc>
          <w:tcPr>
            <w:tcW w:w="54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Millions</w:t>
            </w:r>
          </w:p>
        </w:tc>
        <w:tc>
          <w:tcPr>
            <w:tcW w:w="666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Hundred Thousands</w:t>
            </w:r>
          </w:p>
        </w:tc>
        <w:tc>
          <w:tcPr>
            <w:tcW w:w="679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Ten Thousands</w:t>
            </w:r>
          </w:p>
        </w:tc>
        <w:tc>
          <w:tcPr>
            <w:tcW w:w="234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Thousands</w:t>
            </w:r>
          </w:p>
        </w:tc>
        <w:tc>
          <w:tcPr>
            <w:tcW w:w="189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Hundreds</w:t>
            </w:r>
          </w:p>
        </w:tc>
        <w:tc>
          <w:tcPr>
            <w:tcW w:w="63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Tens</w:t>
            </w:r>
          </w:p>
        </w:tc>
        <w:tc>
          <w:tcPr>
            <w:tcW w:w="54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Ones</w:t>
            </w:r>
          </w:p>
        </w:tc>
        <w:tc>
          <w:tcPr>
            <w:tcW w:w="270" w:type="dxa"/>
          </w:tcPr>
          <w:p w:rsidR="008769B2" w:rsidRDefault="008769B2" w:rsidP="00860C85"/>
          <w:p w:rsidR="008769B2" w:rsidRDefault="008769B2" w:rsidP="00860C85"/>
          <w:p w:rsidR="008769B2" w:rsidRDefault="008769B2" w:rsidP="00860C85"/>
          <w:p w:rsidR="008769B2" w:rsidRDefault="008769B2" w:rsidP="00860C85"/>
          <w:p w:rsidR="008769B2" w:rsidRDefault="008769B2" w:rsidP="00860C85">
            <w:r>
              <w:t>.</w:t>
            </w:r>
          </w:p>
        </w:tc>
        <w:tc>
          <w:tcPr>
            <w:tcW w:w="63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Tenths</w:t>
            </w:r>
          </w:p>
        </w:tc>
        <w:tc>
          <w:tcPr>
            <w:tcW w:w="995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Hundredths</w:t>
            </w:r>
          </w:p>
        </w:tc>
        <w:tc>
          <w:tcPr>
            <w:tcW w:w="1080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Thousandths</w:t>
            </w:r>
          </w:p>
        </w:tc>
        <w:tc>
          <w:tcPr>
            <w:tcW w:w="715" w:type="dxa"/>
            <w:textDirection w:val="btLr"/>
          </w:tcPr>
          <w:p w:rsidR="008769B2" w:rsidRDefault="008769B2" w:rsidP="00860C85">
            <w:pPr>
              <w:ind w:left="113" w:right="113"/>
            </w:pPr>
            <w:r>
              <w:t>Ten Thousandth</w:t>
            </w:r>
          </w:p>
        </w:tc>
      </w:tr>
      <w:tr w:rsidR="00D77184" w:rsidTr="000D2A50">
        <w:trPr>
          <w:trHeight w:val="1235"/>
        </w:trPr>
        <w:tc>
          <w:tcPr>
            <w:tcW w:w="540" w:type="dxa"/>
          </w:tcPr>
          <w:p w:rsidR="008769B2" w:rsidRDefault="008769B2" w:rsidP="00143D4A"/>
        </w:tc>
        <w:tc>
          <w:tcPr>
            <w:tcW w:w="666" w:type="dxa"/>
          </w:tcPr>
          <w:p w:rsidR="008769B2" w:rsidRDefault="008769B2" w:rsidP="00143D4A"/>
        </w:tc>
        <w:tc>
          <w:tcPr>
            <w:tcW w:w="679" w:type="dxa"/>
          </w:tcPr>
          <w:p w:rsidR="008769B2" w:rsidRDefault="008769B2" w:rsidP="00143D4A"/>
        </w:tc>
        <w:tc>
          <w:tcPr>
            <w:tcW w:w="2340" w:type="dxa"/>
          </w:tcPr>
          <w:p w:rsidR="008769B2" w:rsidRDefault="008769B2" w:rsidP="00143D4A">
            <w:r>
              <w:object w:dxaOrig="8235" w:dyaOrig="9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26pt" o:ole="">
                  <v:imagedata r:id="rId9" o:title=""/>
                </v:shape>
                <o:OLEObject Type="Embed" ProgID="PBrush" ShapeID="_x0000_i1025" DrawAspect="Content" ObjectID="_1584272727" r:id="rId10"/>
              </w:object>
            </w:r>
          </w:p>
        </w:tc>
        <w:tc>
          <w:tcPr>
            <w:tcW w:w="1890" w:type="dxa"/>
          </w:tcPr>
          <w:p w:rsidR="008769B2" w:rsidRDefault="008769B2" w:rsidP="00143D4A">
            <w:r>
              <w:rPr>
                <w:noProof/>
              </w:rPr>
              <w:drawing>
                <wp:inline distT="0" distB="0" distL="0" distR="0" wp14:anchorId="0EDE64DC" wp14:editId="04D00EE9">
                  <wp:extent cx="1047049" cy="1633669"/>
                  <wp:effectExtent l="0" t="0" r="127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02" cy="1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8769B2" w:rsidRDefault="008769B2" w:rsidP="00143D4A">
            <w:r>
              <w:rPr>
                <w:noProof/>
              </w:rPr>
              <w:drawing>
                <wp:inline distT="0" distB="0" distL="0" distR="0" wp14:anchorId="3CD8C2F5" wp14:editId="62BC0153">
                  <wp:extent cx="254153" cy="111229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5" cy="120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8769B2" w:rsidRDefault="008769B2" w:rsidP="00143D4A">
            <w:r>
              <w:rPr>
                <w:noProof/>
              </w:rPr>
              <w:drawing>
                <wp:inline distT="0" distB="0" distL="0" distR="0" wp14:anchorId="618BC290" wp14:editId="49B4005A">
                  <wp:extent cx="230465" cy="26613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6" cy="27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769B2" w:rsidRDefault="008769B2" w:rsidP="00143D4A"/>
          <w:p w:rsidR="008769B2" w:rsidRDefault="008769B2" w:rsidP="00143D4A"/>
          <w:p w:rsidR="008769B2" w:rsidRDefault="008769B2" w:rsidP="00143D4A"/>
          <w:p w:rsidR="000D2A50" w:rsidRDefault="000D2A50" w:rsidP="00143D4A"/>
          <w:p w:rsidR="000D2A50" w:rsidRDefault="000D2A50" w:rsidP="00143D4A"/>
          <w:p w:rsidR="000D2A50" w:rsidRDefault="000D2A50" w:rsidP="00143D4A"/>
          <w:p w:rsidR="000D2A50" w:rsidRDefault="000D2A50" w:rsidP="00143D4A"/>
          <w:p w:rsidR="000D2A50" w:rsidRDefault="000D2A50" w:rsidP="00143D4A"/>
          <w:p w:rsidR="008769B2" w:rsidRDefault="008769B2" w:rsidP="00143D4A">
            <w:r>
              <w:t>.</w:t>
            </w:r>
          </w:p>
        </w:tc>
        <w:tc>
          <w:tcPr>
            <w:tcW w:w="630" w:type="dxa"/>
          </w:tcPr>
          <w:p w:rsidR="008769B2" w:rsidRDefault="00AE5104" w:rsidP="00143D4A">
            <w:r>
              <w:object w:dxaOrig="3015" w:dyaOrig="15615">
                <v:shape id="_x0000_i1026" type="#_x0000_t75" style="width:11.25pt;height:59.25pt" o:ole="">
                  <v:imagedata r:id="rId14" o:title=""/>
                </v:shape>
                <o:OLEObject Type="Embed" ProgID="PBrush" ShapeID="_x0000_i1026" DrawAspect="Content" ObjectID="_1584272728" r:id="rId15"/>
              </w:object>
            </w:r>
          </w:p>
        </w:tc>
        <w:tc>
          <w:tcPr>
            <w:tcW w:w="995" w:type="dxa"/>
          </w:tcPr>
          <w:p w:rsidR="008769B2" w:rsidRDefault="00AE5104" w:rsidP="00143D4A">
            <w:r>
              <w:object w:dxaOrig="9855" w:dyaOrig="14595">
                <v:shape id="_x0000_i1027" type="#_x0000_t75" style="width:40.5pt;height:59.25pt" o:ole="">
                  <v:imagedata r:id="rId16" o:title=""/>
                </v:shape>
                <o:OLEObject Type="Embed" ProgID="PBrush" ShapeID="_x0000_i1027" DrawAspect="Content" ObjectID="_1584272729" r:id="rId17"/>
              </w:object>
            </w:r>
          </w:p>
        </w:tc>
        <w:tc>
          <w:tcPr>
            <w:tcW w:w="1080" w:type="dxa"/>
          </w:tcPr>
          <w:p w:rsidR="008769B2" w:rsidRDefault="000D2A50" w:rsidP="00143D4A">
            <w:r>
              <w:object w:dxaOrig="13755" w:dyaOrig="15705">
                <v:shape id="_x0000_i1028" type="#_x0000_t75" style="width:48pt;height:54.75pt" o:ole="">
                  <v:imagedata r:id="rId18" o:title=""/>
                </v:shape>
                <o:OLEObject Type="Embed" ProgID="PBrush" ShapeID="_x0000_i1028" DrawAspect="Content" ObjectID="_1584272730" r:id="rId19"/>
              </w:object>
            </w:r>
          </w:p>
        </w:tc>
        <w:tc>
          <w:tcPr>
            <w:tcW w:w="715" w:type="dxa"/>
          </w:tcPr>
          <w:p w:rsidR="008769B2" w:rsidRDefault="008769B2" w:rsidP="00143D4A"/>
        </w:tc>
      </w:tr>
      <w:tr w:rsidR="00D77184" w:rsidTr="000D2A50">
        <w:trPr>
          <w:trHeight w:val="542"/>
        </w:trPr>
        <w:tc>
          <w:tcPr>
            <w:tcW w:w="540" w:type="dxa"/>
          </w:tcPr>
          <w:p w:rsidR="008769B2" w:rsidRDefault="008769B2" w:rsidP="00143D4A"/>
        </w:tc>
        <w:tc>
          <w:tcPr>
            <w:tcW w:w="666" w:type="dxa"/>
          </w:tcPr>
          <w:p w:rsidR="008769B2" w:rsidRDefault="008769B2" w:rsidP="00143D4A"/>
        </w:tc>
        <w:tc>
          <w:tcPr>
            <w:tcW w:w="679" w:type="dxa"/>
          </w:tcPr>
          <w:p w:rsidR="008769B2" w:rsidRDefault="008769B2" w:rsidP="00143D4A"/>
        </w:tc>
        <w:tc>
          <w:tcPr>
            <w:tcW w:w="2340" w:type="dxa"/>
          </w:tcPr>
          <w:p w:rsidR="008769B2" w:rsidRDefault="008769B2" w:rsidP="00143D4A"/>
        </w:tc>
        <w:tc>
          <w:tcPr>
            <w:tcW w:w="1890" w:type="dxa"/>
          </w:tcPr>
          <w:p w:rsidR="008769B2" w:rsidRDefault="008769B2" w:rsidP="00143D4A"/>
        </w:tc>
        <w:tc>
          <w:tcPr>
            <w:tcW w:w="630" w:type="dxa"/>
          </w:tcPr>
          <w:p w:rsidR="008769B2" w:rsidRDefault="008769B2" w:rsidP="00143D4A"/>
        </w:tc>
        <w:tc>
          <w:tcPr>
            <w:tcW w:w="540" w:type="dxa"/>
          </w:tcPr>
          <w:p w:rsidR="008769B2" w:rsidRDefault="008769B2" w:rsidP="00143D4A"/>
        </w:tc>
        <w:tc>
          <w:tcPr>
            <w:tcW w:w="270" w:type="dxa"/>
          </w:tcPr>
          <w:p w:rsidR="000D2A50" w:rsidRDefault="000D2A50" w:rsidP="00143D4A"/>
          <w:p w:rsidR="008769B2" w:rsidRDefault="008769B2" w:rsidP="00143D4A">
            <w:r>
              <w:t>.</w:t>
            </w:r>
          </w:p>
        </w:tc>
        <w:tc>
          <w:tcPr>
            <w:tcW w:w="630" w:type="dxa"/>
          </w:tcPr>
          <w:p w:rsidR="008769B2" w:rsidRDefault="008769B2" w:rsidP="00143D4A"/>
        </w:tc>
        <w:tc>
          <w:tcPr>
            <w:tcW w:w="995" w:type="dxa"/>
          </w:tcPr>
          <w:p w:rsidR="008769B2" w:rsidRDefault="008769B2" w:rsidP="00143D4A"/>
        </w:tc>
        <w:tc>
          <w:tcPr>
            <w:tcW w:w="1080" w:type="dxa"/>
          </w:tcPr>
          <w:p w:rsidR="008769B2" w:rsidRDefault="008769B2" w:rsidP="00143D4A"/>
        </w:tc>
        <w:tc>
          <w:tcPr>
            <w:tcW w:w="715" w:type="dxa"/>
          </w:tcPr>
          <w:p w:rsidR="008769B2" w:rsidRDefault="008769B2" w:rsidP="00143D4A"/>
        </w:tc>
      </w:tr>
      <w:tr w:rsidR="00D77184" w:rsidTr="000D2A50">
        <w:trPr>
          <w:trHeight w:val="533"/>
        </w:trPr>
        <w:tc>
          <w:tcPr>
            <w:tcW w:w="540" w:type="dxa"/>
          </w:tcPr>
          <w:p w:rsidR="008769B2" w:rsidRDefault="008769B2" w:rsidP="00143D4A"/>
        </w:tc>
        <w:tc>
          <w:tcPr>
            <w:tcW w:w="666" w:type="dxa"/>
          </w:tcPr>
          <w:p w:rsidR="008769B2" w:rsidRDefault="008769B2" w:rsidP="00143D4A"/>
        </w:tc>
        <w:tc>
          <w:tcPr>
            <w:tcW w:w="679" w:type="dxa"/>
          </w:tcPr>
          <w:p w:rsidR="008769B2" w:rsidRDefault="008769B2" w:rsidP="00143D4A"/>
        </w:tc>
        <w:tc>
          <w:tcPr>
            <w:tcW w:w="2340" w:type="dxa"/>
          </w:tcPr>
          <w:p w:rsidR="008769B2" w:rsidRDefault="008769B2" w:rsidP="00143D4A"/>
        </w:tc>
        <w:tc>
          <w:tcPr>
            <w:tcW w:w="1890" w:type="dxa"/>
          </w:tcPr>
          <w:p w:rsidR="008769B2" w:rsidRDefault="008769B2" w:rsidP="00143D4A"/>
        </w:tc>
        <w:tc>
          <w:tcPr>
            <w:tcW w:w="630" w:type="dxa"/>
          </w:tcPr>
          <w:p w:rsidR="008769B2" w:rsidRDefault="008769B2" w:rsidP="00143D4A"/>
        </w:tc>
        <w:tc>
          <w:tcPr>
            <w:tcW w:w="540" w:type="dxa"/>
          </w:tcPr>
          <w:p w:rsidR="008769B2" w:rsidRDefault="008769B2" w:rsidP="00143D4A"/>
        </w:tc>
        <w:tc>
          <w:tcPr>
            <w:tcW w:w="270" w:type="dxa"/>
          </w:tcPr>
          <w:p w:rsidR="000D2A50" w:rsidRDefault="000D2A50" w:rsidP="00143D4A"/>
          <w:p w:rsidR="008769B2" w:rsidRDefault="008769B2" w:rsidP="00143D4A">
            <w:r>
              <w:t>.</w:t>
            </w:r>
          </w:p>
        </w:tc>
        <w:tc>
          <w:tcPr>
            <w:tcW w:w="630" w:type="dxa"/>
          </w:tcPr>
          <w:p w:rsidR="008769B2" w:rsidRDefault="008769B2" w:rsidP="00143D4A"/>
        </w:tc>
        <w:tc>
          <w:tcPr>
            <w:tcW w:w="995" w:type="dxa"/>
          </w:tcPr>
          <w:p w:rsidR="008769B2" w:rsidRDefault="008769B2" w:rsidP="00143D4A"/>
        </w:tc>
        <w:tc>
          <w:tcPr>
            <w:tcW w:w="1080" w:type="dxa"/>
          </w:tcPr>
          <w:p w:rsidR="008769B2" w:rsidRDefault="008769B2" w:rsidP="00143D4A"/>
        </w:tc>
        <w:tc>
          <w:tcPr>
            <w:tcW w:w="715" w:type="dxa"/>
          </w:tcPr>
          <w:p w:rsidR="008769B2" w:rsidRDefault="008769B2" w:rsidP="00143D4A"/>
        </w:tc>
      </w:tr>
      <w:tr w:rsidR="00D77184" w:rsidTr="000D2A50">
        <w:trPr>
          <w:trHeight w:val="524"/>
        </w:trPr>
        <w:tc>
          <w:tcPr>
            <w:tcW w:w="540" w:type="dxa"/>
          </w:tcPr>
          <w:p w:rsidR="008769B2" w:rsidRDefault="008769B2" w:rsidP="00143D4A"/>
        </w:tc>
        <w:tc>
          <w:tcPr>
            <w:tcW w:w="666" w:type="dxa"/>
          </w:tcPr>
          <w:p w:rsidR="008769B2" w:rsidRDefault="008769B2" w:rsidP="00143D4A"/>
        </w:tc>
        <w:tc>
          <w:tcPr>
            <w:tcW w:w="679" w:type="dxa"/>
          </w:tcPr>
          <w:p w:rsidR="008769B2" w:rsidRDefault="008769B2" w:rsidP="00143D4A"/>
        </w:tc>
        <w:tc>
          <w:tcPr>
            <w:tcW w:w="2340" w:type="dxa"/>
          </w:tcPr>
          <w:p w:rsidR="008769B2" w:rsidRDefault="008769B2" w:rsidP="00143D4A"/>
        </w:tc>
        <w:tc>
          <w:tcPr>
            <w:tcW w:w="1890" w:type="dxa"/>
          </w:tcPr>
          <w:p w:rsidR="008769B2" w:rsidRDefault="008769B2" w:rsidP="00143D4A"/>
        </w:tc>
        <w:tc>
          <w:tcPr>
            <w:tcW w:w="630" w:type="dxa"/>
          </w:tcPr>
          <w:p w:rsidR="008769B2" w:rsidRDefault="008769B2" w:rsidP="00143D4A"/>
        </w:tc>
        <w:tc>
          <w:tcPr>
            <w:tcW w:w="540" w:type="dxa"/>
          </w:tcPr>
          <w:p w:rsidR="008769B2" w:rsidRDefault="008769B2" w:rsidP="00143D4A"/>
        </w:tc>
        <w:tc>
          <w:tcPr>
            <w:tcW w:w="270" w:type="dxa"/>
          </w:tcPr>
          <w:p w:rsidR="000D2A50" w:rsidRDefault="000D2A50" w:rsidP="00143D4A"/>
          <w:p w:rsidR="008769B2" w:rsidRDefault="000D2A50" w:rsidP="00143D4A">
            <w:r>
              <w:t>.</w:t>
            </w:r>
          </w:p>
        </w:tc>
        <w:tc>
          <w:tcPr>
            <w:tcW w:w="630" w:type="dxa"/>
          </w:tcPr>
          <w:p w:rsidR="008769B2" w:rsidRDefault="008769B2" w:rsidP="00143D4A"/>
        </w:tc>
        <w:tc>
          <w:tcPr>
            <w:tcW w:w="995" w:type="dxa"/>
          </w:tcPr>
          <w:p w:rsidR="008769B2" w:rsidRDefault="008769B2" w:rsidP="00143D4A"/>
        </w:tc>
        <w:tc>
          <w:tcPr>
            <w:tcW w:w="1080" w:type="dxa"/>
          </w:tcPr>
          <w:p w:rsidR="008769B2" w:rsidRDefault="008769B2" w:rsidP="00143D4A"/>
        </w:tc>
        <w:tc>
          <w:tcPr>
            <w:tcW w:w="715" w:type="dxa"/>
          </w:tcPr>
          <w:p w:rsidR="008769B2" w:rsidRDefault="008769B2" w:rsidP="00143D4A"/>
        </w:tc>
      </w:tr>
    </w:tbl>
    <w:p w:rsidR="00A255D7" w:rsidRDefault="00A255D7" w:rsidP="00143D4A">
      <w:r>
        <w:lastRenderedPageBreak/>
        <w:t xml:space="preserve">Recall that the place values are different in different basses.  </w:t>
      </w:r>
    </w:p>
    <w:p w:rsidR="00A255D7" w:rsidRDefault="00A255D7" w:rsidP="00A255D7">
      <w:r>
        <w:t>For example in base five our place values look like this</w:t>
      </w:r>
    </w:p>
    <w:p w:rsidR="00A255D7" w:rsidRDefault="00A255D7" w:rsidP="00A255D7"/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620"/>
        <w:gridCol w:w="1530"/>
        <w:gridCol w:w="1080"/>
      </w:tblGrid>
      <w:tr w:rsidR="00A255D7" w:rsidTr="004C6C55">
        <w:tc>
          <w:tcPr>
            <w:tcW w:w="1620" w:type="dxa"/>
          </w:tcPr>
          <w:p w:rsidR="00A255D7" w:rsidRDefault="00A255D7" w:rsidP="004C6C55">
            <w:r>
              <w:t>Twenty fives</w:t>
            </w:r>
          </w:p>
        </w:tc>
        <w:tc>
          <w:tcPr>
            <w:tcW w:w="1530" w:type="dxa"/>
          </w:tcPr>
          <w:p w:rsidR="00A255D7" w:rsidRDefault="00A255D7" w:rsidP="004C6C55">
            <w:r>
              <w:t xml:space="preserve">  Fives</w:t>
            </w:r>
          </w:p>
        </w:tc>
        <w:tc>
          <w:tcPr>
            <w:tcW w:w="1080" w:type="dxa"/>
          </w:tcPr>
          <w:p w:rsidR="00A255D7" w:rsidRDefault="00A255D7" w:rsidP="004C6C55">
            <w:r>
              <w:t>Ones</w:t>
            </w:r>
          </w:p>
        </w:tc>
      </w:tr>
    </w:tbl>
    <w:p w:rsidR="00A255D7" w:rsidRDefault="00A255D7" w:rsidP="00A255D7"/>
    <w:p w:rsidR="00A255D7" w:rsidRDefault="00A255D7" w:rsidP="00A255D7">
      <w:r>
        <w:t xml:space="preserve">     </w:t>
      </w:r>
      <w:r>
        <w:rPr>
          <w:noProof/>
        </w:rPr>
        <w:drawing>
          <wp:inline distT="0" distB="0" distL="0" distR="0" wp14:anchorId="6584059B" wp14:editId="14D809CA">
            <wp:extent cx="2072365" cy="2481262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3677" cy="24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FC553D" wp14:editId="715ECA3E">
            <wp:extent cx="299999" cy="101917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317" cy="11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A255D7" w:rsidRDefault="00A255D7" w:rsidP="00A255D7"/>
    <w:p w:rsidR="00A255D7" w:rsidRDefault="00A255D7" w:rsidP="00A255D7">
      <w:r>
        <w:t xml:space="preserve">      _____________      __________   ______</w:t>
      </w:r>
    </w:p>
    <w:p w:rsidR="00A255D7" w:rsidRDefault="00F10B22" w:rsidP="00143D4A">
      <w:r>
        <w:t>Express the number of objects shown above in base 5.</w:t>
      </w:r>
    </w:p>
    <w:p w:rsidR="00A255D7" w:rsidRDefault="00A255D7" w:rsidP="00143D4A"/>
    <w:p w:rsidR="00A255D7" w:rsidRDefault="00A255D7" w:rsidP="00143D4A"/>
    <w:p w:rsidR="00A255D7" w:rsidRDefault="00A255D7" w:rsidP="00143D4A"/>
    <w:p w:rsidR="00A255D7" w:rsidRDefault="00197C5E" w:rsidP="00143D4A">
      <w:r>
        <w:rPr>
          <w:noProof/>
        </w:rPr>
        <w:drawing>
          <wp:inline distT="0" distB="0" distL="0" distR="0" wp14:anchorId="44A64797" wp14:editId="3E50F69E">
            <wp:extent cx="4551528" cy="2429643"/>
            <wp:effectExtent l="0" t="0" r="190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5057" cy="24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7E" w:rsidRDefault="00A255D7" w:rsidP="00143D4A">
      <w:r>
        <w:t>_________________________</w:t>
      </w:r>
      <w:r w:rsidR="00F10B22">
        <w:t xml:space="preserve"> (note, these are objects depicting base ten groups)</w:t>
      </w:r>
    </w:p>
    <w:p w:rsidR="00AF0D7E" w:rsidRDefault="00AF0D7E" w:rsidP="00143D4A"/>
    <w:p w:rsidR="00AF0D7E" w:rsidRDefault="00197C5E" w:rsidP="00143D4A">
      <w:r>
        <w:t xml:space="preserve">             </w:t>
      </w:r>
    </w:p>
    <w:p w:rsidR="00197C5E" w:rsidRDefault="00197C5E" w:rsidP="00143D4A"/>
    <w:p w:rsidR="00197C5E" w:rsidRDefault="00197C5E" w:rsidP="00143D4A"/>
    <w:p w:rsidR="00197C5E" w:rsidRDefault="00197C5E" w:rsidP="00143D4A"/>
    <w:p w:rsidR="00A255D7" w:rsidRDefault="00A255D7" w:rsidP="00143D4A"/>
    <w:p w:rsidR="00197C5E" w:rsidRDefault="00197C5E" w:rsidP="00143D4A"/>
    <w:p w:rsidR="00AF0D7E" w:rsidRPr="00143D4A" w:rsidRDefault="00AF0D7E" w:rsidP="00143D4A"/>
    <w:p w:rsidR="009529EF" w:rsidRDefault="000E741C" w:rsidP="00A255D7">
      <w:pPr>
        <w:pStyle w:val="Heading2"/>
      </w:pPr>
      <w:r>
        <w:lastRenderedPageBreak/>
        <w:t>How to read/pronounce</w:t>
      </w:r>
      <w:r w:rsidR="00A255D7">
        <w:t xml:space="preserve"> Decimal Numbers</w:t>
      </w:r>
    </w:p>
    <w:p w:rsidR="00A255D7" w:rsidRDefault="00A255D7" w:rsidP="00A255D7"/>
    <w:tbl>
      <w:tblPr>
        <w:tblStyle w:val="TableGrid"/>
        <w:tblW w:w="10975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40"/>
        <w:gridCol w:w="666"/>
        <w:gridCol w:w="679"/>
        <w:gridCol w:w="2340"/>
        <w:gridCol w:w="1890"/>
        <w:gridCol w:w="630"/>
        <w:gridCol w:w="540"/>
        <w:gridCol w:w="270"/>
        <w:gridCol w:w="630"/>
        <w:gridCol w:w="995"/>
        <w:gridCol w:w="1080"/>
        <w:gridCol w:w="715"/>
      </w:tblGrid>
      <w:tr w:rsidR="00A255D7" w:rsidTr="004C6C55">
        <w:trPr>
          <w:trHeight w:val="53"/>
        </w:trPr>
        <w:tc>
          <w:tcPr>
            <w:tcW w:w="54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666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679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234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9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3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4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70" w:type="dxa"/>
          </w:tcPr>
          <w:p w:rsidR="00A255D7" w:rsidRDefault="00A255D7" w:rsidP="004C6C55">
            <w:r>
              <w:t>.</w:t>
            </w:r>
          </w:p>
        </w:tc>
        <w:tc>
          <w:tcPr>
            <w:tcW w:w="63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95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1080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715" w:type="dxa"/>
          </w:tcPr>
          <w:p w:rsidR="00A255D7" w:rsidRDefault="009A1C0B" w:rsidP="004C6C5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oMath>
            </m:oMathPara>
          </w:p>
        </w:tc>
      </w:tr>
      <w:tr w:rsidR="00A255D7" w:rsidTr="004C6C55">
        <w:trPr>
          <w:cantSplit/>
          <w:trHeight w:val="1550"/>
        </w:trPr>
        <w:tc>
          <w:tcPr>
            <w:tcW w:w="54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Millions</w:t>
            </w:r>
          </w:p>
        </w:tc>
        <w:tc>
          <w:tcPr>
            <w:tcW w:w="666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Hundred Thousands</w:t>
            </w:r>
          </w:p>
        </w:tc>
        <w:tc>
          <w:tcPr>
            <w:tcW w:w="679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Ten Thousands</w:t>
            </w:r>
          </w:p>
        </w:tc>
        <w:tc>
          <w:tcPr>
            <w:tcW w:w="234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Thousands</w:t>
            </w:r>
          </w:p>
        </w:tc>
        <w:tc>
          <w:tcPr>
            <w:tcW w:w="189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Hundreds</w:t>
            </w:r>
          </w:p>
        </w:tc>
        <w:tc>
          <w:tcPr>
            <w:tcW w:w="63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Tens</w:t>
            </w:r>
          </w:p>
        </w:tc>
        <w:tc>
          <w:tcPr>
            <w:tcW w:w="54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Ones</w:t>
            </w:r>
          </w:p>
        </w:tc>
        <w:tc>
          <w:tcPr>
            <w:tcW w:w="270" w:type="dxa"/>
          </w:tcPr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>
            <w:r>
              <w:t>.</w:t>
            </w:r>
          </w:p>
        </w:tc>
        <w:tc>
          <w:tcPr>
            <w:tcW w:w="63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Tenths</w:t>
            </w:r>
          </w:p>
        </w:tc>
        <w:tc>
          <w:tcPr>
            <w:tcW w:w="995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Hundredths</w:t>
            </w:r>
          </w:p>
        </w:tc>
        <w:tc>
          <w:tcPr>
            <w:tcW w:w="1080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Thousandths</w:t>
            </w:r>
          </w:p>
        </w:tc>
        <w:tc>
          <w:tcPr>
            <w:tcW w:w="715" w:type="dxa"/>
            <w:textDirection w:val="btLr"/>
          </w:tcPr>
          <w:p w:rsidR="00A255D7" w:rsidRDefault="00A255D7" w:rsidP="004C6C55">
            <w:pPr>
              <w:ind w:left="113" w:right="113"/>
            </w:pPr>
            <w:r>
              <w:t>Ten Thousandth</w:t>
            </w:r>
          </w:p>
        </w:tc>
      </w:tr>
      <w:tr w:rsidR="00A255D7" w:rsidTr="004C6C55">
        <w:trPr>
          <w:trHeight w:val="1235"/>
        </w:trPr>
        <w:tc>
          <w:tcPr>
            <w:tcW w:w="540" w:type="dxa"/>
          </w:tcPr>
          <w:p w:rsidR="00A255D7" w:rsidRDefault="00A255D7" w:rsidP="004C6C55"/>
        </w:tc>
        <w:tc>
          <w:tcPr>
            <w:tcW w:w="666" w:type="dxa"/>
          </w:tcPr>
          <w:p w:rsidR="00A255D7" w:rsidRDefault="00A255D7" w:rsidP="004C6C55"/>
        </w:tc>
        <w:tc>
          <w:tcPr>
            <w:tcW w:w="679" w:type="dxa"/>
          </w:tcPr>
          <w:p w:rsidR="00A255D7" w:rsidRDefault="00A255D7" w:rsidP="004C6C55"/>
        </w:tc>
        <w:tc>
          <w:tcPr>
            <w:tcW w:w="2340" w:type="dxa"/>
          </w:tcPr>
          <w:p w:rsidR="00A255D7" w:rsidRDefault="00A255D7" w:rsidP="004C6C55">
            <w:r>
              <w:object w:dxaOrig="8235" w:dyaOrig="9645">
                <v:shape id="_x0000_i1029" type="#_x0000_t75" style="width:108pt;height:126pt" o:ole="">
                  <v:imagedata r:id="rId9" o:title=""/>
                </v:shape>
                <o:OLEObject Type="Embed" ProgID="PBrush" ShapeID="_x0000_i1029" DrawAspect="Content" ObjectID="_1584272731" r:id="rId23"/>
              </w:object>
            </w:r>
          </w:p>
        </w:tc>
        <w:tc>
          <w:tcPr>
            <w:tcW w:w="1890" w:type="dxa"/>
          </w:tcPr>
          <w:p w:rsidR="00A255D7" w:rsidRDefault="00A255D7" w:rsidP="004C6C55">
            <w:r>
              <w:rPr>
                <w:noProof/>
              </w:rPr>
              <w:drawing>
                <wp:inline distT="0" distB="0" distL="0" distR="0" wp14:anchorId="3AB9593D" wp14:editId="73A15EAF">
                  <wp:extent cx="1047049" cy="1633669"/>
                  <wp:effectExtent l="0" t="0" r="127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02" cy="1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A255D7" w:rsidRDefault="00A255D7" w:rsidP="004C6C55">
            <w:r>
              <w:rPr>
                <w:noProof/>
              </w:rPr>
              <w:drawing>
                <wp:inline distT="0" distB="0" distL="0" distR="0" wp14:anchorId="10BA6480" wp14:editId="59AE3EF7">
                  <wp:extent cx="254153" cy="111229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5" cy="120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A255D7" w:rsidRDefault="00A255D7" w:rsidP="004C6C55">
            <w:r>
              <w:rPr>
                <w:noProof/>
              </w:rPr>
              <w:drawing>
                <wp:inline distT="0" distB="0" distL="0" distR="0" wp14:anchorId="0CB279FA" wp14:editId="35FE230B">
                  <wp:extent cx="230465" cy="266131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6" cy="27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/>
          <w:p w:rsidR="00A255D7" w:rsidRDefault="00A255D7" w:rsidP="004C6C55">
            <w:r>
              <w:t>.</w:t>
            </w:r>
          </w:p>
        </w:tc>
        <w:tc>
          <w:tcPr>
            <w:tcW w:w="630" w:type="dxa"/>
          </w:tcPr>
          <w:p w:rsidR="00A255D7" w:rsidRDefault="00A255D7" w:rsidP="004C6C55">
            <w:r>
              <w:object w:dxaOrig="3015" w:dyaOrig="15615">
                <v:shape id="_x0000_i1030" type="#_x0000_t75" style="width:11.25pt;height:59.25pt" o:ole="">
                  <v:imagedata r:id="rId14" o:title=""/>
                </v:shape>
                <o:OLEObject Type="Embed" ProgID="PBrush" ShapeID="_x0000_i1030" DrawAspect="Content" ObjectID="_1584272732" r:id="rId24"/>
              </w:object>
            </w:r>
          </w:p>
        </w:tc>
        <w:tc>
          <w:tcPr>
            <w:tcW w:w="995" w:type="dxa"/>
          </w:tcPr>
          <w:p w:rsidR="00A255D7" w:rsidRDefault="00A255D7" w:rsidP="004C6C55">
            <w:r>
              <w:object w:dxaOrig="9855" w:dyaOrig="14595">
                <v:shape id="_x0000_i1031" type="#_x0000_t75" style="width:40.5pt;height:59.25pt" o:ole="">
                  <v:imagedata r:id="rId16" o:title=""/>
                </v:shape>
                <o:OLEObject Type="Embed" ProgID="PBrush" ShapeID="_x0000_i1031" DrawAspect="Content" ObjectID="_1584272733" r:id="rId25"/>
              </w:object>
            </w:r>
          </w:p>
        </w:tc>
        <w:tc>
          <w:tcPr>
            <w:tcW w:w="1080" w:type="dxa"/>
          </w:tcPr>
          <w:p w:rsidR="00A255D7" w:rsidRDefault="00A255D7" w:rsidP="004C6C55">
            <w:r>
              <w:object w:dxaOrig="13755" w:dyaOrig="15705">
                <v:shape id="_x0000_i1032" type="#_x0000_t75" style="width:48pt;height:54.75pt" o:ole="">
                  <v:imagedata r:id="rId18" o:title=""/>
                </v:shape>
                <o:OLEObject Type="Embed" ProgID="PBrush" ShapeID="_x0000_i1032" DrawAspect="Content" ObjectID="_1584272734" r:id="rId26"/>
              </w:object>
            </w:r>
          </w:p>
        </w:tc>
        <w:tc>
          <w:tcPr>
            <w:tcW w:w="715" w:type="dxa"/>
          </w:tcPr>
          <w:p w:rsidR="00A255D7" w:rsidRDefault="00A255D7" w:rsidP="004C6C55"/>
        </w:tc>
      </w:tr>
      <w:tr w:rsidR="00A255D7" w:rsidTr="004C6C55">
        <w:trPr>
          <w:trHeight w:val="542"/>
        </w:trPr>
        <w:tc>
          <w:tcPr>
            <w:tcW w:w="540" w:type="dxa"/>
          </w:tcPr>
          <w:p w:rsidR="00A255D7" w:rsidRDefault="00A255D7" w:rsidP="004C6C55"/>
        </w:tc>
        <w:tc>
          <w:tcPr>
            <w:tcW w:w="666" w:type="dxa"/>
          </w:tcPr>
          <w:p w:rsidR="00A255D7" w:rsidRDefault="00A255D7" w:rsidP="004C6C55"/>
        </w:tc>
        <w:tc>
          <w:tcPr>
            <w:tcW w:w="679" w:type="dxa"/>
          </w:tcPr>
          <w:p w:rsidR="00A255D7" w:rsidRDefault="00A255D7" w:rsidP="004C6C55"/>
        </w:tc>
        <w:tc>
          <w:tcPr>
            <w:tcW w:w="2340" w:type="dxa"/>
          </w:tcPr>
          <w:p w:rsidR="00A255D7" w:rsidRDefault="00A255D7" w:rsidP="004C6C55">
            <w:r>
              <w:t>1</w:t>
            </w:r>
          </w:p>
        </w:tc>
        <w:tc>
          <w:tcPr>
            <w:tcW w:w="1890" w:type="dxa"/>
          </w:tcPr>
          <w:p w:rsidR="00A255D7" w:rsidRDefault="00A255D7" w:rsidP="004C6C55">
            <w:r>
              <w:t>1</w:t>
            </w:r>
          </w:p>
        </w:tc>
        <w:tc>
          <w:tcPr>
            <w:tcW w:w="630" w:type="dxa"/>
          </w:tcPr>
          <w:p w:rsidR="00A255D7" w:rsidRDefault="00A255D7" w:rsidP="004C6C55">
            <w:r>
              <w:t>1</w:t>
            </w:r>
          </w:p>
        </w:tc>
        <w:tc>
          <w:tcPr>
            <w:tcW w:w="540" w:type="dxa"/>
          </w:tcPr>
          <w:p w:rsidR="00A255D7" w:rsidRDefault="00A255D7" w:rsidP="004C6C55">
            <w:r>
              <w:t>1</w:t>
            </w:r>
          </w:p>
        </w:tc>
        <w:tc>
          <w:tcPr>
            <w:tcW w:w="270" w:type="dxa"/>
          </w:tcPr>
          <w:p w:rsidR="00A255D7" w:rsidRDefault="00A255D7" w:rsidP="004C6C55"/>
          <w:p w:rsidR="00A255D7" w:rsidRDefault="00A255D7" w:rsidP="004C6C55">
            <w:r>
              <w:t>.</w:t>
            </w:r>
          </w:p>
        </w:tc>
        <w:tc>
          <w:tcPr>
            <w:tcW w:w="630" w:type="dxa"/>
          </w:tcPr>
          <w:p w:rsidR="00A255D7" w:rsidRDefault="00A255D7" w:rsidP="004C6C55">
            <w:r>
              <w:t>1</w:t>
            </w:r>
          </w:p>
        </w:tc>
        <w:tc>
          <w:tcPr>
            <w:tcW w:w="995" w:type="dxa"/>
          </w:tcPr>
          <w:p w:rsidR="00A255D7" w:rsidRDefault="00A255D7" w:rsidP="004C6C55">
            <w:r>
              <w:t>1</w:t>
            </w:r>
          </w:p>
        </w:tc>
        <w:tc>
          <w:tcPr>
            <w:tcW w:w="1080" w:type="dxa"/>
          </w:tcPr>
          <w:p w:rsidR="00A255D7" w:rsidRDefault="00A255D7" w:rsidP="004C6C55">
            <w:r>
              <w:t>1</w:t>
            </w:r>
          </w:p>
        </w:tc>
        <w:tc>
          <w:tcPr>
            <w:tcW w:w="715" w:type="dxa"/>
          </w:tcPr>
          <w:p w:rsidR="00A255D7" w:rsidRDefault="00A255D7" w:rsidP="004C6C55"/>
        </w:tc>
      </w:tr>
      <w:tr w:rsidR="00A255D7" w:rsidTr="004C6C55">
        <w:trPr>
          <w:trHeight w:val="533"/>
        </w:trPr>
        <w:tc>
          <w:tcPr>
            <w:tcW w:w="540" w:type="dxa"/>
          </w:tcPr>
          <w:p w:rsidR="00A255D7" w:rsidRDefault="00A255D7" w:rsidP="004C6C55"/>
        </w:tc>
        <w:tc>
          <w:tcPr>
            <w:tcW w:w="666" w:type="dxa"/>
          </w:tcPr>
          <w:p w:rsidR="00A255D7" w:rsidRDefault="00A255D7" w:rsidP="004C6C55"/>
        </w:tc>
        <w:tc>
          <w:tcPr>
            <w:tcW w:w="679" w:type="dxa"/>
          </w:tcPr>
          <w:p w:rsidR="00A255D7" w:rsidRDefault="00A255D7" w:rsidP="004C6C55"/>
        </w:tc>
        <w:tc>
          <w:tcPr>
            <w:tcW w:w="2340" w:type="dxa"/>
          </w:tcPr>
          <w:p w:rsidR="00A255D7" w:rsidRDefault="00A255D7" w:rsidP="004C6C55"/>
        </w:tc>
        <w:tc>
          <w:tcPr>
            <w:tcW w:w="1890" w:type="dxa"/>
          </w:tcPr>
          <w:p w:rsidR="00A255D7" w:rsidRDefault="00824AEC" w:rsidP="004C6C55">
            <w:r>
              <w:t>2</w:t>
            </w:r>
          </w:p>
        </w:tc>
        <w:tc>
          <w:tcPr>
            <w:tcW w:w="630" w:type="dxa"/>
          </w:tcPr>
          <w:p w:rsidR="00A255D7" w:rsidRDefault="00824AEC" w:rsidP="004C6C55">
            <w:r>
              <w:t>5</w:t>
            </w:r>
          </w:p>
        </w:tc>
        <w:tc>
          <w:tcPr>
            <w:tcW w:w="540" w:type="dxa"/>
          </w:tcPr>
          <w:p w:rsidR="00A255D7" w:rsidRDefault="00824AEC" w:rsidP="004C6C55">
            <w:r>
              <w:t>4</w:t>
            </w:r>
          </w:p>
        </w:tc>
        <w:tc>
          <w:tcPr>
            <w:tcW w:w="270" w:type="dxa"/>
          </w:tcPr>
          <w:p w:rsidR="00A255D7" w:rsidRDefault="00A255D7" w:rsidP="004C6C55"/>
          <w:p w:rsidR="00A255D7" w:rsidRDefault="00A255D7" w:rsidP="004C6C55">
            <w:r>
              <w:t>.</w:t>
            </w:r>
          </w:p>
        </w:tc>
        <w:tc>
          <w:tcPr>
            <w:tcW w:w="630" w:type="dxa"/>
          </w:tcPr>
          <w:p w:rsidR="00A255D7" w:rsidRDefault="00824AEC" w:rsidP="004C6C55">
            <w:r>
              <w:t>6</w:t>
            </w:r>
          </w:p>
        </w:tc>
        <w:tc>
          <w:tcPr>
            <w:tcW w:w="995" w:type="dxa"/>
          </w:tcPr>
          <w:p w:rsidR="00A255D7" w:rsidRDefault="00824AEC" w:rsidP="004C6C55">
            <w:r>
              <w:t>8</w:t>
            </w:r>
          </w:p>
        </w:tc>
        <w:tc>
          <w:tcPr>
            <w:tcW w:w="1080" w:type="dxa"/>
          </w:tcPr>
          <w:p w:rsidR="00A255D7" w:rsidRDefault="00A255D7" w:rsidP="004C6C55"/>
        </w:tc>
        <w:tc>
          <w:tcPr>
            <w:tcW w:w="715" w:type="dxa"/>
          </w:tcPr>
          <w:p w:rsidR="00A255D7" w:rsidRDefault="00A255D7" w:rsidP="004C6C55"/>
        </w:tc>
      </w:tr>
      <w:tr w:rsidR="00A255D7" w:rsidTr="004C6C55">
        <w:trPr>
          <w:trHeight w:val="524"/>
        </w:trPr>
        <w:tc>
          <w:tcPr>
            <w:tcW w:w="540" w:type="dxa"/>
          </w:tcPr>
          <w:p w:rsidR="00A255D7" w:rsidRDefault="00A255D7" w:rsidP="004C6C55"/>
        </w:tc>
        <w:tc>
          <w:tcPr>
            <w:tcW w:w="666" w:type="dxa"/>
          </w:tcPr>
          <w:p w:rsidR="00A255D7" w:rsidRDefault="00A255D7" w:rsidP="004C6C55"/>
        </w:tc>
        <w:tc>
          <w:tcPr>
            <w:tcW w:w="679" w:type="dxa"/>
          </w:tcPr>
          <w:p w:rsidR="00A255D7" w:rsidRDefault="00A255D7" w:rsidP="004C6C55"/>
        </w:tc>
        <w:tc>
          <w:tcPr>
            <w:tcW w:w="2340" w:type="dxa"/>
          </w:tcPr>
          <w:p w:rsidR="00A255D7" w:rsidRDefault="00A255D7" w:rsidP="004C6C55"/>
        </w:tc>
        <w:tc>
          <w:tcPr>
            <w:tcW w:w="1890" w:type="dxa"/>
          </w:tcPr>
          <w:p w:rsidR="00A255D7" w:rsidRDefault="00A255D7" w:rsidP="004C6C55"/>
        </w:tc>
        <w:tc>
          <w:tcPr>
            <w:tcW w:w="630" w:type="dxa"/>
          </w:tcPr>
          <w:p w:rsidR="00A255D7" w:rsidRDefault="00824AEC" w:rsidP="004C6C55">
            <w:r>
              <w:t>6</w:t>
            </w:r>
          </w:p>
        </w:tc>
        <w:tc>
          <w:tcPr>
            <w:tcW w:w="540" w:type="dxa"/>
          </w:tcPr>
          <w:p w:rsidR="00A255D7" w:rsidRDefault="00824AEC" w:rsidP="004C6C55">
            <w:r>
              <w:t>5</w:t>
            </w:r>
          </w:p>
        </w:tc>
        <w:tc>
          <w:tcPr>
            <w:tcW w:w="270" w:type="dxa"/>
          </w:tcPr>
          <w:p w:rsidR="00A255D7" w:rsidRDefault="00A255D7" w:rsidP="004C6C55"/>
          <w:p w:rsidR="00A255D7" w:rsidRDefault="00A255D7" w:rsidP="004C6C55">
            <w:r>
              <w:t>.</w:t>
            </w:r>
          </w:p>
        </w:tc>
        <w:tc>
          <w:tcPr>
            <w:tcW w:w="630" w:type="dxa"/>
          </w:tcPr>
          <w:p w:rsidR="00A255D7" w:rsidRDefault="00824AEC" w:rsidP="004C6C55">
            <w:r>
              <w:t>3</w:t>
            </w:r>
          </w:p>
        </w:tc>
        <w:tc>
          <w:tcPr>
            <w:tcW w:w="995" w:type="dxa"/>
          </w:tcPr>
          <w:p w:rsidR="00A255D7" w:rsidRDefault="00824AEC" w:rsidP="004C6C55">
            <w:r>
              <w:t>7</w:t>
            </w:r>
          </w:p>
        </w:tc>
        <w:tc>
          <w:tcPr>
            <w:tcW w:w="1080" w:type="dxa"/>
          </w:tcPr>
          <w:p w:rsidR="00A255D7" w:rsidRDefault="00A255D7" w:rsidP="004C6C55"/>
        </w:tc>
        <w:tc>
          <w:tcPr>
            <w:tcW w:w="715" w:type="dxa"/>
          </w:tcPr>
          <w:p w:rsidR="00A255D7" w:rsidRDefault="00A255D7" w:rsidP="004C6C55"/>
        </w:tc>
      </w:tr>
    </w:tbl>
    <w:p w:rsidR="00A255D7" w:rsidRDefault="00A255D7" w:rsidP="00A255D7"/>
    <w:p w:rsidR="00A255D7" w:rsidRDefault="00A255D7" w:rsidP="00A255D7">
      <w:r>
        <w:t>1,111.111 is pronounced “one thousand, one hundred eleven AND one hundred eleven thousandths</w:t>
      </w:r>
      <w:r w:rsidR="00824AEC">
        <w:t>”</w:t>
      </w:r>
    </w:p>
    <w:p w:rsidR="00824AEC" w:rsidRDefault="00824AEC" w:rsidP="00A255D7"/>
    <w:p w:rsidR="00824AEC" w:rsidRDefault="00824AEC" w:rsidP="00A255D7"/>
    <w:p w:rsidR="00824AEC" w:rsidRDefault="00824AEC" w:rsidP="00A255D7">
      <w:r>
        <w:t>254.68 is pronounced “two hundred fifty four AND sixty eight hundredths”</w:t>
      </w:r>
    </w:p>
    <w:p w:rsidR="00824AEC" w:rsidRDefault="00824AEC" w:rsidP="00A255D7"/>
    <w:p w:rsidR="00F10B22" w:rsidRDefault="00F10B22" w:rsidP="00A255D7"/>
    <w:p w:rsidR="00824AEC" w:rsidRDefault="00824AEC" w:rsidP="00A255D7">
      <w:r>
        <w:t>Note the similarity between the way we say decimal numbers and mixed numbers</w:t>
      </w:r>
    </w:p>
    <w:p w:rsidR="00824AEC" w:rsidRDefault="00824AEC" w:rsidP="00A255D7"/>
    <w:p w:rsidR="00824AEC" w:rsidRDefault="00824AEC" w:rsidP="00A255D7">
      <m:oMath>
        <m:r>
          <w:rPr>
            <w:rFonts w:ascii="Cambria Math" w:hAnsi="Cambria Math"/>
          </w:rPr>
          <m:t xml:space="preserve">254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</w:t>
      </w:r>
    </w:p>
    <w:p w:rsidR="00824AEC" w:rsidRDefault="00824AEC" w:rsidP="00A255D7"/>
    <w:p w:rsidR="00824AEC" w:rsidRDefault="00824AEC" w:rsidP="00A255D7">
      <w:r>
        <w:t>The mixed number represents a number with a whole part and a fractional part</w:t>
      </w:r>
    </w:p>
    <w:p w:rsidR="00824AEC" w:rsidRDefault="00824AEC" w:rsidP="00A255D7"/>
    <w:p w:rsidR="00824AEC" w:rsidRDefault="00824AEC" w:rsidP="00824AEC">
      <m:oMath>
        <m:r>
          <w:rPr>
            <w:rFonts w:ascii="Cambria Math" w:hAnsi="Cambria Math"/>
          </w:rPr>
          <m:t xml:space="preserve">254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</w:t>
      </w:r>
      <w:r>
        <w:tab/>
      </w:r>
      <w:r>
        <w:tab/>
      </w:r>
      <w:r>
        <w:tab/>
      </w:r>
      <w:r>
        <w:tab/>
        <w:t>254.68</w:t>
      </w:r>
    </w:p>
    <w:p w:rsidR="00824AEC" w:rsidRDefault="00824AEC" w:rsidP="00A255D7"/>
    <w:p w:rsidR="00824AEC" w:rsidRPr="00A255D7" w:rsidRDefault="00824AEC" w:rsidP="00A255D7"/>
    <w:p w:rsidR="009529EF" w:rsidRDefault="00824AEC" w:rsidP="009529EF">
      <w:r>
        <w:t>65.37 is pronounced “sixty five AND thirty seven hundredths”</w:t>
      </w:r>
    </w:p>
    <w:p w:rsidR="00824AEC" w:rsidRDefault="00824AEC" w:rsidP="009529EF"/>
    <w:p w:rsidR="00824AEC" w:rsidRDefault="00824AEC" w:rsidP="009529EF">
      <w:r>
        <w:t xml:space="preserve">The AND </w:t>
      </w:r>
      <w:proofErr w:type="spellStart"/>
      <w:r w:rsidRPr="008D511B">
        <w:rPr>
          <w:i/>
        </w:rPr>
        <w:t>and</w:t>
      </w:r>
      <w:proofErr w:type="spellEnd"/>
      <w:r>
        <w:t xml:space="preserve"> the decimal</w:t>
      </w:r>
      <w:r w:rsidR="009A1C0B">
        <w:t xml:space="preserve"> point</w:t>
      </w:r>
      <w:r>
        <w:t xml:space="preserve"> are both what separates the whole part and the fractional parts of the number.</w:t>
      </w:r>
    </w:p>
    <w:p w:rsidR="00824AEC" w:rsidRDefault="00824AEC" w:rsidP="009529EF"/>
    <w:p w:rsidR="00824AEC" w:rsidRDefault="00824AEC" w:rsidP="009529EF">
      <w:r>
        <w:t>Literally 65.37 = 6 (tens</w:t>
      </w:r>
      <w:proofErr w:type="gramStart"/>
      <w:r>
        <w:t>)+</w:t>
      </w:r>
      <w:proofErr w:type="gramEnd"/>
      <w:r>
        <w:t>5(ones)+3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>
        <w:t>+</w:t>
      </w:r>
      <m:oMath>
        <m:r>
          <w:rPr>
            <w:rFonts w:ascii="Cambria Math" w:hAnsi="Cambria Math"/>
          </w:rPr>
          <m:t>7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</w:p>
    <w:p w:rsidR="00824AEC" w:rsidRDefault="00824AEC" w:rsidP="009529EF"/>
    <w:p w:rsidR="00824AEC" w:rsidRDefault="00824AEC" w:rsidP="009529EF"/>
    <w:p w:rsidR="00824AEC" w:rsidRPr="009D6670" w:rsidRDefault="00824AEC" w:rsidP="009529EF"/>
    <w:p w:rsidR="000E741C" w:rsidRDefault="000E741C" w:rsidP="00B944AE">
      <w:pPr>
        <w:pStyle w:val="Heading2"/>
        <w:rPr>
          <w:sz w:val="24"/>
          <w:szCs w:val="24"/>
        </w:rPr>
      </w:pPr>
      <w:r w:rsidRPr="000E741C">
        <w:rPr>
          <w:sz w:val="24"/>
          <w:szCs w:val="24"/>
        </w:rPr>
        <w:lastRenderedPageBreak/>
        <w:t>What is the relationship to decimals and fractions, fractions to decimals, and to other numbers</w:t>
      </w:r>
    </w:p>
    <w:p w:rsidR="000E741C" w:rsidRDefault="000E741C" w:rsidP="000E741C"/>
    <w:p w:rsidR="000E741C" w:rsidRDefault="000E741C" w:rsidP="000E741C">
      <w:r>
        <w:t>Recall how our numbers are embedded and related.</w:t>
      </w:r>
    </w:p>
    <w:p w:rsidR="000E741C" w:rsidRDefault="000E741C" w:rsidP="000E741C">
      <w:r>
        <w:rPr>
          <w:noProof/>
        </w:rPr>
        <w:drawing>
          <wp:anchor distT="0" distB="0" distL="114300" distR="114300" simplePos="0" relativeHeight="251672576" behindDoc="1" locked="0" layoutInCell="1" allowOverlap="1" wp14:anchorId="4B349314" wp14:editId="3AFB46C6">
            <wp:simplePos x="0" y="0"/>
            <wp:positionH relativeFrom="margin">
              <wp:posOffset>3221287</wp:posOffset>
            </wp:positionH>
            <wp:positionV relativeFrom="paragraph">
              <wp:posOffset>9284</wp:posOffset>
            </wp:positionV>
            <wp:extent cx="3065436" cy="2106654"/>
            <wp:effectExtent l="0" t="0" r="190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36" cy="210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3D8E03" wp14:editId="267E09AB">
            <wp:extent cx="3278068" cy="2138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23" cy="21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1C" w:rsidRDefault="000E741C" w:rsidP="000E741C"/>
    <w:p w:rsidR="000E741C" w:rsidRDefault="000E741C" w:rsidP="000E741C">
      <w:r>
        <w:t>Important Fact:  Decimals will either terminate or not-terminate.</w:t>
      </w:r>
    </w:p>
    <w:p w:rsidR="000E741C" w:rsidRDefault="000E741C" w:rsidP="000E741C">
      <w:r>
        <w:t>Examples:</w:t>
      </w:r>
    </w:p>
    <w:p w:rsidR="000E741C" w:rsidRDefault="000E741C" w:rsidP="000E741C">
      <w:r>
        <w:t>Terminating decimals:</w:t>
      </w:r>
      <w:r>
        <w:tab/>
      </w:r>
      <w:r>
        <w:tab/>
      </w:r>
      <w:r>
        <w:tab/>
      </w:r>
      <w:r>
        <w:tab/>
        <w:t>Non-Terminating Decimals:</w:t>
      </w:r>
    </w:p>
    <w:p w:rsidR="000E741C" w:rsidRDefault="000E741C" w:rsidP="000E741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Repeaters</w:t>
      </w:r>
      <w:r>
        <w:tab/>
      </w:r>
      <w:r>
        <w:tab/>
      </w:r>
      <w:r>
        <w:tab/>
        <w:t>Non-repeaters</w:t>
      </w:r>
    </w:p>
    <w:p w:rsidR="000E741C" w:rsidRDefault="000E741C" w:rsidP="000E741C">
      <w:r>
        <w:t>.5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.111111…</w:t>
      </w:r>
      <m:oMath>
        <m:r>
          <w:rPr>
            <w:rFonts w:ascii="Cambria Math" w:hAnsi="Cambria Math"/>
          </w:rPr>
          <m:t>=.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</m:t>
            </m:r>
          </m:e>
        </m:acc>
      </m:oMath>
      <w:r>
        <w:tab/>
      </w:r>
      <w:r>
        <w:tab/>
      </w:r>
      <w:r>
        <w:tab/>
        <w:t>3.14159265359…</w:t>
      </w:r>
      <m:oMath>
        <m:r>
          <w:rPr>
            <w:rFonts w:ascii="Cambria Math" w:hAnsi="Cambria Math"/>
          </w:rPr>
          <m:t>=π</m:t>
        </m:r>
      </m:oMath>
      <w:r>
        <w:t xml:space="preserve">  </w:t>
      </w:r>
    </w:p>
    <w:p w:rsidR="000E741C" w:rsidRDefault="000E741C" w:rsidP="000E741C"/>
    <w:p w:rsidR="000E741C" w:rsidRPr="000E741C" w:rsidRDefault="000E741C" w:rsidP="000E741C">
      <w:r>
        <w:t>.87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.77777…</w:t>
      </w:r>
      <m:oMath>
        <m:r>
          <w:rPr>
            <w:rFonts w:ascii="Cambria Math" w:hAnsi="Cambria Math"/>
          </w:rPr>
          <m:t>=.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7</m:t>
            </m:r>
          </m:e>
        </m:acc>
      </m:oMath>
      <w:r>
        <w:t xml:space="preserve">         </w:t>
      </w:r>
      <w:r>
        <w:tab/>
      </w:r>
      <w:r>
        <w:tab/>
        <w:t>1.41421356…</w:t>
      </w:r>
      <m:oMath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</w:p>
    <w:p w:rsidR="000E741C" w:rsidRDefault="000E741C" w:rsidP="000E741C"/>
    <w:p w:rsidR="000E741C" w:rsidRDefault="000E741C" w:rsidP="000E741C">
      <w:r>
        <w:t>.1573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.232323…</w:t>
      </w:r>
      <m:oMath>
        <m:r>
          <w:rPr>
            <w:rFonts w:ascii="Cambria Math" w:hAnsi="Cambria Math"/>
          </w:rPr>
          <m:t>=.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23</m:t>
            </m:r>
          </m:e>
        </m:acc>
      </m:oMath>
    </w:p>
    <w:p w:rsidR="000E741C" w:rsidRDefault="000E741C" w:rsidP="000E741C"/>
    <w:p w:rsidR="000E741C" w:rsidRDefault="000E741C" w:rsidP="000E741C">
      <w:r>
        <w:t>.3333</w:t>
      </w:r>
      <w:r>
        <w:tab/>
      </w:r>
      <w:r>
        <w:tab/>
      </w:r>
      <w:r>
        <w:tab/>
      </w:r>
      <w:r>
        <w:tab/>
      </w:r>
      <w:r>
        <w:tab/>
      </w:r>
    </w:p>
    <w:p w:rsidR="000E741C" w:rsidRDefault="000E741C" w:rsidP="000E741C"/>
    <w:p w:rsidR="000E741C" w:rsidRDefault="000E741C" w:rsidP="000E741C">
      <w:r>
        <w:t xml:space="preserve">All fractions have a very obvious “calling card” when expressed as a decimal letting you know that they are really just a fraction.  </w:t>
      </w:r>
    </w:p>
    <w:p w:rsidR="000E741C" w:rsidRDefault="000E741C" w:rsidP="000E741C"/>
    <w:p w:rsidR="000E741C" w:rsidRPr="000E741C" w:rsidRDefault="000E741C" w:rsidP="000E741C">
      <w:r>
        <w:t>And likewise, the non-fractions are equally obvious decimals numbers, because they are the only ones that never terminate and never repeat.</w:t>
      </w:r>
      <w:r>
        <w:tab/>
      </w:r>
      <w:r>
        <w:tab/>
      </w:r>
    </w:p>
    <w:p w:rsidR="00B944AE" w:rsidRDefault="00B944AE" w:rsidP="00B944AE">
      <w:pPr>
        <w:pStyle w:val="Heading2"/>
      </w:pPr>
      <w:r>
        <w:t>Using the words for a decimal to write the number as a fraction or mixed number</w:t>
      </w:r>
    </w:p>
    <w:p w:rsidR="00B944AE" w:rsidRDefault="00B944AE" w:rsidP="00B944AE"/>
    <w:p w:rsidR="00B944AE" w:rsidRPr="00B944AE" w:rsidRDefault="00B944AE" w:rsidP="00B944AE">
      <w:r>
        <w:t xml:space="preserve">123.4567 = </w:t>
      </w:r>
      <m:oMath>
        <m:r>
          <w:rPr>
            <w:rFonts w:ascii="Cambria Math" w:hAnsi="Cambria Math"/>
          </w:rPr>
          <m:t>123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4567</m:t>
            </m:r>
          </m:num>
          <m:den>
            <m:r>
              <w:rPr>
                <w:rFonts w:ascii="Cambria Math" w:hAnsi="Cambria Math"/>
              </w:rPr>
              <m:t>10000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1234567</m:t>
            </m:r>
          </m:num>
          <m:den>
            <m:r>
              <w:rPr>
                <w:rFonts w:ascii="Cambria Math" w:hAnsi="Cambria Math"/>
              </w:rPr>
              <m:t>10000</m:t>
            </m:r>
          </m:den>
        </m:f>
      </m:oMath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  <w:r>
        <w:t>98.763=</w:t>
      </w:r>
      <m:oMath>
        <m:r>
          <w:rPr>
            <w:rFonts w:ascii="Cambria Math" w:hAnsi="Cambria Math"/>
          </w:rPr>
          <m:t>98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763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98763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</m:oMath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  <w:r>
        <w:t>253.9541=</w:t>
      </w: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  <w:r>
        <w:t xml:space="preserve">Say the number with words and then write it down as a mixed number.  </w:t>
      </w:r>
    </w:p>
    <w:p w:rsidR="00B944AE" w:rsidRDefault="00B944AE" w:rsidP="009529EF">
      <w:pPr>
        <w:ind w:left="60"/>
      </w:pPr>
      <w:r>
        <w:t>You can now just convert this mixed number to an improper fraction if you want.</w:t>
      </w: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  <w:r>
        <w:lastRenderedPageBreak/>
        <w:t>Did you notice that all of the fractional parts / denominators have the same number of zeros as digits after the decimal?</w:t>
      </w: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  <w:r>
        <w:t>Don’t forget to reduce if necessary</w:t>
      </w:r>
    </w:p>
    <w:p w:rsidR="00B944AE" w:rsidRDefault="00B944AE" w:rsidP="009529EF">
      <w:pPr>
        <w:ind w:left="60"/>
      </w:pPr>
    </w:p>
    <w:p w:rsidR="00B944AE" w:rsidRDefault="00B944AE" w:rsidP="00B944AE">
      <w:pPr>
        <w:ind w:left="60"/>
      </w:pPr>
      <w:r>
        <w:t>4.5=</w:t>
      </w: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ab/>
      </w:r>
      <w:r>
        <w:tab/>
      </w:r>
      <w:r>
        <w:tab/>
        <w:t>56.25=</w:t>
      </w:r>
      <w:r>
        <w:tab/>
      </w:r>
      <w:r>
        <w:tab/>
      </w:r>
      <w:r>
        <w:tab/>
      </w:r>
      <w:r>
        <w:tab/>
      </w:r>
      <w:r>
        <w:tab/>
        <w:t>76.125=</w:t>
      </w:r>
    </w:p>
    <w:p w:rsidR="00B944AE" w:rsidRDefault="00B944AE" w:rsidP="00B944AE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4F328A" w:rsidRDefault="004F328A" w:rsidP="009529EF">
      <w:pPr>
        <w:ind w:left="60"/>
      </w:pPr>
      <w:r>
        <w:t xml:space="preserve">0.98= </w:t>
      </w:r>
      <w:r>
        <w:tab/>
      </w:r>
      <w:r>
        <w:tab/>
      </w:r>
      <w:r>
        <w:tab/>
      </w:r>
      <w:r>
        <w:tab/>
      </w:r>
      <w:r>
        <w:tab/>
        <w:t>-.35=</w:t>
      </w:r>
      <w:r>
        <w:tab/>
      </w:r>
      <w:r>
        <w:tab/>
      </w:r>
      <w:r>
        <w:tab/>
      </w:r>
      <w:r>
        <w:tab/>
      </w:r>
      <w:r>
        <w:tab/>
        <w:t>-4.75</w:t>
      </w:r>
    </w:p>
    <w:p w:rsidR="00B944AE" w:rsidRDefault="00B944AE" w:rsidP="009529EF">
      <w:pPr>
        <w:ind w:left="60"/>
      </w:pPr>
    </w:p>
    <w:p w:rsidR="00B944AE" w:rsidRDefault="00B944AE" w:rsidP="009529EF">
      <w:pPr>
        <w:ind w:left="60"/>
      </w:pPr>
    </w:p>
    <w:p w:rsidR="00B944AE" w:rsidRDefault="00B944AE" w:rsidP="00B944AE">
      <w:pPr>
        <w:pStyle w:val="Heading1"/>
      </w:pPr>
      <w:r>
        <w:t>Rounding</w:t>
      </w:r>
    </w:p>
    <w:p w:rsidR="00B944AE" w:rsidRDefault="00B944AE" w:rsidP="00B944AE">
      <w:r>
        <w:t xml:space="preserve"> Round the number to the nearest hundredth</w:t>
      </w:r>
    </w:p>
    <w:p w:rsidR="00B944AE" w:rsidRDefault="00B944AE" w:rsidP="00B944AE"/>
    <w:p w:rsidR="00B944AE" w:rsidRDefault="00B944AE" w:rsidP="00B944AE">
      <w:r>
        <w:t>753.2146</w:t>
      </w:r>
      <w:r>
        <w:tab/>
      </w:r>
      <w:r>
        <w:tab/>
      </w:r>
      <w:r>
        <w:tab/>
      </w:r>
      <w:r>
        <w:tab/>
      </w:r>
      <w:r w:rsidR="000F7927">
        <w:t>951.75869</w:t>
      </w:r>
      <w:r w:rsidR="000F7927">
        <w:tab/>
      </w:r>
      <w:r w:rsidR="000F7927">
        <w:tab/>
      </w:r>
      <w:r w:rsidR="000F7927">
        <w:tab/>
      </w:r>
      <w:r w:rsidR="000F7927">
        <w:tab/>
        <w:t>4568.7951</w:t>
      </w:r>
    </w:p>
    <w:p w:rsidR="000F7927" w:rsidRDefault="000F7927" w:rsidP="00B944AE"/>
    <w:p w:rsidR="000F7927" w:rsidRDefault="000F7927" w:rsidP="00B944AE"/>
    <w:p w:rsidR="000F7927" w:rsidRDefault="000F7927" w:rsidP="00B944AE"/>
    <w:p w:rsidR="000F7927" w:rsidRDefault="000F7927" w:rsidP="00B944AE"/>
    <w:p w:rsidR="000F7927" w:rsidRDefault="000F7927" w:rsidP="00B944AE">
      <w:r>
        <w:t>Recall the terms:</w:t>
      </w:r>
    </w:p>
    <w:p w:rsidR="000F7927" w:rsidRDefault="000F7927" w:rsidP="00B944AE"/>
    <w:p w:rsidR="000F7927" w:rsidRDefault="000F7927" w:rsidP="00B944AE">
      <w:r>
        <w:t>Rounding Digit</w:t>
      </w:r>
      <w:proofErr w:type="gramStart"/>
      <w:r>
        <w:t>:_</w:t>
      </w:r>
      <w:proofErr w:type="gramEnd"/>
      <w:r>
        <w:t>________________________________________________________________</w:t>
      </w:r>
    </w:p>
    <w:p w:rsidR="000F7927" w:rsidRDefault="000F7927" w:rsidP="00B944AE"/>
    <w:p w:rsidR="000F7927" w:rsidRDefault="000F7927" w:rsidP="00B944AE">
      <w:r>
        <w:t>Test Digit</w:t>
      </w:r>
      <w:proofErr w:type="gramStart"/>
      <w:r>
        <w:t>:_</w:t>
      </w:r>
      <w:proofErr w:type="gramEnd"/>
      <w:r>
        <w:t>_____________________________________________________________________</w:t>
      </w:r>
    </w:p>
    <w:p w:rsidR="000F7927" w:rsidRDefault="000F7927" w:rsidP="00B944AE"/>
    <w:p w:rsidR="000F7927" w:rsidRDefault="000F7927" w:rsidP="00B944AE">
      <w:r>
        <w:t>The rule is: _____________________________________________________________________</w:t>
      </w:r>
    </w:p>
    <w:p w:rsidR="000F7927" w:rsidRDefault="000F7927" w:rsidP="00B944AE"/>
    <w:p w:rsidR="000F7927" w:rsidRDefault="000F7927" w:rsidP="00B944AE"/>
    <w:p w:rsidR="000F7927" w:rsidRDefault="000F7927" w:rsidP="000F7927">
      <w:pPr>
        <w:pStyle w:val="Heading1"/>
      </w:pPr>
      <w:r>
        <w:t>Comparing Decimal Numbers</w:t>
      </w:r>
    </w:p>
    <w:p w:rsidR="009A1C0B" w:rsidRDefault="009A1C0B" w:rsidP="009A1C0B">
      <w:r>
        <w:t>How do we know which numbers are larger?</w:t>
      </w:r>
    </w:p>
    <w:p w:rsidR="000F7927" w:rsidRDefault="009A1C0B" w:rsidP="000F7927">
      <w:r>
        <w:t>For the examples below, use the correct symbol (</w:t>
      </w:r>
      <m:oMath>
        <m:r>
          <w:rPr>
            <w:rFonts w:ascii="Cambria Math" w:hAnsi="Cambria Math"/>
          </w:rPr>
          <m:t>&lt;,&gt;,=)</m:t>
        </m:r>
      </m:oMath>
      <w:r>
        <w:t xml:space="preserve"> to indicate the correct relationship.</w:t>
      </w:r>
      <w:bookmarkStart w:id="0" w:name="_GoBack"/>
      <w:bookmarkEnd w:id="0"/>
    </w:p>
    <w:p w:rsidR="000F7927" w:rsidRDefault="000F7927" w:rsidP="000F7927"/>
    <w:p w:rsidR="000F7927" w:rsidRDefault="000F7927" w:rsidP="000F7927">
      <w:r>
        <w:t xml:space="preserve">563 ___ </w:t>
      </w:r>
      <w:proofErr w:type="gramStart"/>
      <w:r>
        <w:t>456 ;</w:t>
      </w:r>
      <w:proofErr w:type="gramEnd"/>
      <w:r>
        <w:t xml:space="preserve">    427 ___ 439 ;   751 ___ 750 ;    35.123 ___ 35.023 ;    756.35489 ___ 756.32351</w:t>
      </w:r>
    </w:p>
    <w:p w:rsidR="000F7927" w:rsidRDefault="000F7927" w:rsidP="000F7927"/>
    <w:p w:rsidR="000F7927" w:rsidRDefault="000F7927" w:rsidP="000F7927">
      <w:r>
        <w:t>So, how do we know which of the numbers is larger?</w:t>
      </w:r>
    </w:p>
    <w:p w:rsidR="000F7927" w:rsidRDefault="000F7927" w:rsidP="000F7927"/>
    <w:p w:rsidR="000F7927" w:rsidRDefault="000F7927" w:rsidP="000F7927"/>
    <w:p w:rsidR="000F7927" w:rsidRDefault="000F7927" w:rsidP="000F7927"/>
    <w:p w:rsidR="000F7927" w:rsidRDefault="000F7927" w:rsidP="000F7927">
      <w:r>
        <w:t>And what if the numbers are negative?</w:t>
      </w:r>
    </w:p>
    <w:p w:rsidR="000F7927" w:rsidRDefault="000F7927" w:rsidP="000F7927"/>
    <w:p w:rsidR="000F7927" w:rsidRPr="000F7927" w:rsidRDefault="000F7927" w:rsidP="000F7927">
      <w:r>
        <w:t>-563 ___ -</w:t>
      </w:r>
      <w:proofErr w:type="gramStart"/>
      <w:r>
        <w:t>456 ;</w:t>
      </w:r>
      <w:proofErr w:type="gramEnd"/>
      <w:r>
        <w:t xml:space="preserve">    -35.123 ___ -35.023 ;    -756.35489 ___ -756.32351</w:t>
      </w:r>
    </w:p>
    <w:sectPr w:rsidR="000F7927" w:rsidRPr="000F7927" w:rsidSect="006D3667">
      <w:headerReference w:type="default" r:id="rId29"/>
      <w:footerReference w:type="even" r:id="rId30"/>
      <w:footerReference w:type="default" r:id="rId31"/>
      <w:pgSz w:w="12240" w:h="15840"/>
      <w:pgMar w:top="915" w:right="540" w:bottom="540" w:left="1170" w:header="720" w:footer="17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F92" w:rsidRDefault="00111F92" w:rsidP="00DB6B17">
      <w:r>
        <w:separator/>
      </w:r>
    </w:p>
  </w:endnote>
  <w:endnote w:type="continuationSeparator" w:id="0">
    <w:p w:rsidR="00111F92" w:rsidRDefault="00111F92" w:rsidP="00DB6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2DE" w:rsidRDefault="00862F1C" w:rsidP="00EA3A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B6B1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02DE" w:rsidRDefault="009A1C0B" w:rsidP="00EA3A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2DE" w:rsidRDefault="009A1C0B" w:rsidP="00EA3AC0">
    <w:pPr>
      <w:pStyle w:val="Footer"/>
      <w:framePr w:wrap="around" w:vAnchor="text" w:hAnchor="margin" w:xAlign="right" w:y="1"/>
      <w:rPr>
        <w:rStyle w:val="PageNumber"/>
      </w:rPr>
    </w:pPr>
  </w:p>
  <w:p w:rsidR="003B02DE" w:rsidRDefault="009A1C0B" w:rsidP="00EA3AC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F92" w:rsidRDefault="00111F92" w:rsidP="00DB6B17">
      <w:r>
        <w:separator/>
      </w:r>
    </w:p>
  </w:footnote>
  <w:footnote w:type="continuationSeparator" w:id="0">
    <w:p w:rsidR="00111F92" w:rsidRDefault="00111F92" w:rsidP="00DB6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2DE" w:rsidRPr="008C1A31" w:rsidRDefault="00DB6B17" w:rsidP="008C1A31">
    <w:pPr>
      <w:pStyle w:val="Header"/>
      <w:pBdr>
        <w:bottom w:val="single" w:sz="4" w:space="7" w:color="auto"/>
      </w:pBdr>
      <w:tabs>
        <w:tab w:val="clear" w:pos="4320"/>
        <w:tab w:val="clear" w:pos="8640"/>
        <w:tab w:val="center" w:pos="5040"/>
        <w:tab w:val="right" w:pos="10080"/>
      </w:tabs>
    </w:pPr>
    <w:r>
      <w:rPr>
        <w:b/>
        <w:i/>
      </w:rPr>
      <w:t>FLC</w:t>
    </w:r>
    <w:r w:rsidR="00BB5701">
      <w:rPr>
        <w:b/>
        <w:i/>
      </w:rPr>
      <w:t xml:space="preserve"> Math </w:t>
    </w:r>
    <w:r w:rsidR="009C408E">
      <w:rPr>
        <w:b/>
        <w:i/>
      </w:rPr>
      <w:t>20</w:t>
    </w:r>
    <w:r w:rsidR="00BB5701">
      <w:rPr>
        <w:b/>
        <w:i/>
      </w:rPr>
      <w:t xml:space="preserve"> </w:t>
    </w:r>
    <w:r w:rsidR="00474AB0">
      <w:rPr>
        <w:b/>
        <w:i/>
      </w:rPr>
      <w:tab/>
    </w:r>
    <w:r w:rsidR="00143D4A">
      <w:rPr>
        <w:b/>
        <w:i/>
      </w:rPr>
      <w:t>5</w:t>
    </w:r>
    <w:r w:rsidR="0071033E">
      <w:rPr>
        <w:b/>
        <w:i/>
      </w:rPr>
      <w:t>.1</w:t>
    </w:r>
    <w:r w:rsidR="006D3667">
      <w:rPr>
        <w:b/>
        <w:i/>
      </w:rPr>
      <w:t xml:space="preserve">: </w:t>
    </w:r>
    <w:r w:rsidR="0071033E">
      <w:rPr>
        <w:b/>
        <w:i/>
      </w:rPr>
      <w:t xml:space="preserve">An Introduction </w:t>
    </w:r>
    <w:r w:rsidR="00143D4A">
      <w:rPr>
        <w:b/>
        <w:i/>
      </w:rPr>
      <w:t>to Decimals</w:t>
    </w:r>
    <w:r w:rsidR="006D3667">
      <w:rPr>
        <w:b/>
        <w:i/>
      </w:rPr>
      <w:tab/>
    </w:r>
    <w:r w:rsidR="00474AB0">
      <w:t xml:space="preserve">Page </w:t>
    </w:r>
    <w:r w:rsidR="00862F1C">
      <w:rPr>
        <w:rStyle w:val="PageNumber"/>
      </w:rPr>
      <w:fldChar w:fldCharType="begin"/>
    </w:r>
    <w:r w:rsidR="00474AB0">
      <w:rPr>
        <w:rStyle w:val="PageNumber"/>
      </w:rPr>
      <w:instrText xml:space="preserve"> PAGE </w:instrText>
    </w:r>
    <w:r w:rsidR="00862F1C">
      <w:rPr>
        <w:rStyle w:val="PageNumber"/>
      </w:rPr>
      <w:fldChar w:fldCharType="separate"/>
    </w:r>
    <w:r w:rsidR="009A1C0B">
      <w:rPr>
        <w:rStyle w:val="PageNumber"/>
        <w:noProof/>
      </w:rPr>
      <w:t>5</w:t>
    </w:r>
    <w:r w:rsidR="00862F1C">
      <w:rPr>
        <w:rStyle w:val="PageNumber"/>
      </w:rPr>
      <w:fldChar w:fldCharType="end"/>
    </w:r>
    <w:r w:rsidR="00474AB0">
      <w:rPr>
        <w:rStyle w:val="PageNumber"/>
      </w:rPr>
      <w:t xml:space="preserve"> of </w:t>
    </w:r>
    <w:r w:rsidR="00862F1C">
      <w:rPr>
        <w:rStyle w:val="PageNumber"/>
      </w:rPr>
      <w:fldChar w:fldCharType="begin"/>
    </w:r>
    <w:r w:rsidR="00474AB0">
      <w:rPr>
        <w:rStyle w:val="PageNumber"/>
      </w:rPr>
      <w:instrText xml:space="preserve"> NUMPAGES </w:instrText>
    </w:r>
    <w:r w:rsidR="00862F1C">
      <w:rPr>
        <w:rStyle w:val="PageNumber"/>
      </w:rPr>
      <w:fldChar w:fldCharType="separate"/>
    </w:r>
    <w:r w:rsidR="009A1C0B">
      <w:rPr>
        <w:rStyle w:val="PageNumber"/>
        <w:noProof/>
      </w:rPr>
      <w:t>5</w:t>
    </w:r>
    <w:r w:rsidR="00862F1C">
      <w:rPr>
        <w:rStyle w:val="PageNumber"/>
      </w:rPr>
      <w:fldChar w:fldCharType="end"/>
    </w:r>
    <w:r w:rsidR="00474AB0">
      <w:rPr>
        <w:b/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301C7"/>
    <w:multiLevelType w:val="hybridMultilevel"/>
    <w:tmpl w:val="CEC63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E01F0"/>
    <w:multiLevelType w:val="hybridMultilevel"/>
    <w:tmpl w:val="E7124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43B16"/>
    <w:multiLevelType w:val="hybridMultilevel"/>
    <w:tmpl w:val="A91E6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F364E"/>
    <w:multiLevelType w:val="hybridMultilevel"/>
    <w:tmpl w:val="F61ACDF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8D5D67"/>
    <w:multiLevelType w:val="hybridMultilevel"/>
    <w:tmpl w:val="89F041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1D584D"/>
    <w:multiLevelType w:val="hybridMultilevel"/>
    <w:tmpl w:val="A280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65D99"/>
    <w:multiLevelType w:val="hybridMultilevel"/>
    <w:tmpl w:val="6D1E98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3690E"/>
    <w:multiLevelType w:val="hybridMultilevel"/>
    <w:tmpl w:val="4672F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531E7"/>
    <w:multiLevelType w:val="multilevel"/>
    <w:tmpl w:val="2BBC3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793986"/>
    <w:multiLevelType w:val="hybridMultilevel"/>
    <w:tmpl w:val="172435A0"/>
    <w:lvl w:ilvl="0" w:tplc="C33A363E">
      <w:start w:val="1"/>
      <w:numFmt w:val="lowerLetter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E120144"/>
    <w:multiLevelType w:val="hybridMultilevel"/>
    <w:tmpl w:val="CEFC5012"/>
    <w:lvl w:ilvl="0" w:tplc="954AAA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2212E7B"/>
    <w:multiLevelType w:val="hybridMultilevel"/>
    <w:tmpl w:val="D6643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93E38"/>
    <w:multiLevelType w:val="hybridMultilevel"/>
    <w:tmpl w:val="78D638B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B17"/>
    <w:rsid w:val="000329E3"/>
    <w:rsid w:val="00041317"/>
    <w:rsid w:val="00056740"/>
    <w:rsid w:val="000603C7"/>
    <w:rsid w:val="00090A91"/>
    <w:rsid w:val="000C0191"/>
    <w:rsid w:val="000D2A50"/>
    <w:rsid w:val="000E741C"/>
    <w:rsid w:val="000F7927"/>
    <w:rsid w:val="001110C5"/>
    <w:rsid w:val="00111F92"/>
    <w:rsid w:val="00143D4A"/>
    <w:rsid w:val="001448A9"/>
    <w:rsid w:val="00177183"/>
    <w:rsid w:val="00184F0A"/>
    <w:rsid w:val="00197C5E"/>
    <w:rsid w:val="0024064D"/>
    <w:rsid w:val="00323C77"/>
    <w:rsid w:val="003267B1"/>
    <w:rsid w:val="00332982"/>
    <w:rsid w:val="00393C70"/>
    <w:rsid w:val="003A2C82"/>
    <w:rsid w:val="003B149C"/>
    <w:rsid w:val="003D0412"/>
    <w:rsid w:val="004053AD"/>
    <w:rsid w:val="00412D31"/>
    <w:rsid w:val="00474AB0"/>
    <w:rsid w:val="00474D03"/>
    <w:rsid w:val="004845BD"/>
    <w:rsid w:val="004905A6"/>
    <w:rsid w:val="004F328A"/>
    <w:rsid w:val="004F549C"/>
    <w:rsid w:val="0050333A"/>
    <w:rsid w:val="00520361"/>
    <w:rsid w:val="005B6DBF"/>
    <w:rsid w:val="0062351A"/>
    <w:rsid w:val="00630B42"/>
    <w:rsid w:val="00643938"/>
    <w:rsid w:val="00665A9F"/>
    <w:rsid w:val="00674D6B"/>
    <w:rsid w:val="00693804"/>
    <w:rsid w:val="006D0EC5"/>
    <w:rsid w:val="006D3667"/>
    <w:rsid w:val="0071033E"/>
    <w:rsid w:val="007501CB"/>
    <w:rsid w:val="00776763"/>
    <w:rsid w:val="0079056F"/>
    <w:rsid w:val="007A55FF"/>
    <w:rsid w:val="00824AEC"/>
    <w:rsid w:val="008519FA"/>
    <w:rsid w:val="00860C85"/>
    <w:rsid w:val="00862F1C"/>
    <w:rsid w:val="00863EFA"/>
    <w:rsid w:val="008711C1"/>
    <w:rsid w:val="008769B2"/>
    <w:rsid w:val="008C1A31"/>
    <w:rsid w:val="008D511B"/>
    <w:rsid w:val="008E4DCD"/>
    <w:rsid w:val="009105EC"/>
    <w:rsid w:val="009123B8"/>
    <w:rsid w:val="00923702"/>
    <w:rsid w:val="009529EF"/>
    <w:rsid w:val="00976ACE"/>
    <w:rsid w:val="009820AE"/>
    <w:rsid w:val="009A0041"/>
    <w:rsid w:val="009A1C0B"/>
    <w:rsid w:val="009C408E"/>
    <w:rsid w:val="009C5855"/>
    <w:rsid w:val="009D26C9"/>
    <w:rsid w:val="009D6670"/>
    <w:rsid w:val="009E16BD"/>
    <w:rsid w:val="00A255D7"/>
    <w:rsid w:val="00A53B7A"/>
    <w:rsid w:val="00A61B09"/>
    <w:rsid w:val="00AC61B9"/>
    <w:rsid w:val="00AE5104"/>
    <w:rsid w:val="00AF0D7E"/>
    <w:rsid w:val="00B02622"/>
    <w:rsid w:val="00B20029"/>
    <w:rsid w:val="00B944AE"/>
    <w:rsid w:val="00BB5701"/>
    <w:rsid w:val="00BC0BE9"/>
    <w:rsid w:val="00BD055E"/>
    <w:rsid w:val="00BD0BF5"/>
    <w:rsid w:val="00C01857"/>
    <w:rsid w:val="00C76895"/>
    <w:rsid w:val="00CE0B79"/>
    <w:rsid w:val="00D636D8"/>
    <w:rsid w:val="00D77184"/>
    <w:rsid w:val="00DB6B17"/>
    <w:rsid w:val="00DC4311"/>
    <w:rsid w:val="00DE0429"/>
    <w:rsid w:val="00DE536F"/>
    <w:rsid w:val="00DF3657"/>
    <w:rsid w:val="00E17422"/>
    <w:rsid w:val="00E47E44"/>
    <w:rsid w:val="00E77AF0"/>
    <w:rsid w:val="00E83196"/>
    <w:rsid w:val="00EA444E"/>
    <w:rsid w:val="00EB4F28"/>
    <w:rsid w:val="00EC2C3D"/>
    <w:rsid w:val="00EF36CB"/>
    <w:rsid w:val="00F01727"/>
    <w:rsid w:val="00F0752E"/>
    <w:rsid w:val="00F10B22"/>
    <w:rsid w:val="00F33D6E"/>
    <w:rsid w:val="00F50F58"/>
    <w:rsid w:val="00F619FC"/>
    <w:rsid w:val="00F93925"/>
    <w:rsid w:val="00FE47DD"/>
    <w:rsid w:val="00FF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98636A"/>
  <w15:docId w15:val="{721F648D-D70A-4996-9290-2DD0C028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B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5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03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0F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47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B6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B6B1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B6B17"/>
  </w:style>
  <w:style w:type="paragraph" w:styleId="Header">
    <w:name w:val="header"/>
    <w:basedOn w:val="Normal"/>
    <w:link w:val="HeaderChar"/>
    <w:rsid w:val="00DB6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B6B1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B5701"/>
    <w:pPr>
      <w:spacing w:before="100" w:beforeAutospacing="1" w:after="11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4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B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3B7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333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603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D05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neclick-link">
    <w:name w:val="oneclick-link"/>
    <w:basedOn w:val="DefaultParagraphFont"/>
    <w:rsid w:val="00EC2C3D"/>
  </w:style>
  <w:style w:type="character" w:customStyle="1" w:styleId="Heading3Char">
    <w:name w:val="Heading 3 Char"/>
    <w:basedOn w:val="DefaultParagraphFont"/>
    <w:link w:val="Heading3"/>
    <w:uiPriority w:val="9"/>
    <w:rsid w:val="00F50F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E47D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35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6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1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A4C26-59B5-459D-AE08-F59D6679A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5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LeLe Trieu</dc:creator>
  <cp:keywords/>
  <dc:description/>
  <cp:lastModifiedBy>Olsen, Marc</cp:lastModifiedBy>
  <cp:revision>9</cp:revision>
  <cp:lastPrinted>2018-04-03T19:48:00Z</cp:lastPrinted>
  <dcterms:created xsi:type="dcterms:W3CDTF">2018-02-16T02:44:00Z</dcterms:created>
  <dcterms:modified xsi:type="dcterms:W3CDTF">2018-04-03T21:59:00Z</dcterms:modified>
</cp:coreProperties>
</file>